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ECA3" w14:textId="0D926806" w:rsidR="008B0EEC" w:rsidRPr="00075E1C" w:rsidRDefault="0045432A" w:rsidP="002674BC">
      <w:pPr>
        <w:pStyle w:val="NormalWeb"/>
        <w:jc w:val="both"/>
        <w:rPr>
          <w:b/>
          <w:bCs/>
        </w:rPr>
      </w:pPr>
      <w:r w:rsidRPr="00075E1C">
        <w:rPr>
          <w:b/>
          <w:bCs/>
        </w:rPr>
        <w:t>DECRETO</w:t>
      </w:r>
      <w:r w:rsidR="00075E1C" w:rsidRPr="00075E1C">
        <w:rPr>
          <w:b/>
          <w:bCs/>
        </w:rPr>
        <w:t xml:space="preserve"> </w:t>
      </w:r>
      <w:r w:rsidRPr="00075E1C">
        <w:rPr>
          <w:b/>
          <w:bCs/>
        </w:rPr>
        <w:t xml:space="preserve">Nº </w:t>
      </w:r>
      <w:r w:rsidR="00075E1C" w:rsidRPr="00075E1C">
        <w:rPr>
          <w:b/>
          <w:bCs/>
        </w:rPr>
        <w:t>2.867 DE 21 DE MARÇO DE 2022.</w:t>
      </w:r>
    </w:p>
    <w:p w14:paraId="018D0FD4" w14:textId="6A2B9D81" w:rsidR="0045432A" w:rsidRPr="002674BC" w:rsidRDefault="0045432A" w:rsidP="00075E1C">
      <w:pPr>
        <w:pStyle w:val="NormalWeb"/>
        <w:ind w:left="4248"/>
        <w:jc w:val="both"/>
      </w:pPr>
      <w:r w:rsidRPr="002674BC">
        <w:br/>
      </w:r>
      <w:r w:rsidRPr="002674BC">
        <w:rPr>
          <w:rStyle w:val="Forte"/>
        </w:rPr>
        <w:t xml:space="preserve">REGULAMENTA A APLICAÇÃO DA LEI FEDERAL Nº 13.709, DE 14 DE AGOSTO DE 2018 - LEI DE PROTEÇÃO DE DADOS PESSOAIS (LGPD) - NO ÂMBITO DA ADMINISTRAÇÃO MUNICIPAL DE </w:t>
      </w:r>
      <w:r w:rsidR="000E374D">
        <w:rPr>
          <w:rStyle w:val="Forte"/>
        </w:rPr>
        <w:t>NOVO HRIZONTE</w:t>
      </w:r>
      <w:r w:rsidR="00351176">
        <w:rPr>
          <w:rStyle w:val="Forte"/>
        </w:rPr>
        <w:t>/SC</w:t>
      </w:r>
      <w:r w:rsidRPr="002674BC">
        <w:rPr>
          <w:rStyle w:val="Forte"/>
        </w:rPr>
        <w:t>.</w:t>
      </w:r>
    </w:p>
    <w:p w14:paraId="1BA4F22A" w14:textId="77777777" w:rsidR="00351176" w:rsidRDefault="0045432A" w:rsidP="00351176">
      <w:pPr>
        <w:pStyle w:val="NormalWeb"/>
        <w:ind w:firstLine="708"/>
        <w:jc w:val="both"/>
        <w:rPr>
          <w:rStyle w:val="Hyperlink"/>
          <w:color w:val="auto"/>
          <w:u w:val="none"/>
        </w:rPr>
      </w:pPr>
      <w:r w:rsidRPr="002674BC">
        <w:t xml:space="preserve">O </w:t>
      </w:r>
      <w:r w:rsidR="00351176">
        <w:t xml:space="preserve">Prefeito Municipal de </w:t>
      </w:r>
      <w:r w:rsidR="000E374D">
        <w:t>Novo Horizonte/SC</w:t>
      </w:r>
      <w:r w:rsidR="00351176">
        <w:t>, Estado de Santa Catarina,</w:t>
      </w:r>
      <w:r w:rsidRPr="002674BC">
        <w:t xml:space="preserve"> no uso das suas atribuições que lhe confere o </w:t>
      </w:r>
      <w:hyperlink r:id="rId6" w:anchor="art23" w:history="1">
        <w:r w:rsidRPr="002674BC">
          <w:rPr>
            <w:rStyle w:val="Hyperlink"/>
            <w:color w:val="auto"/>
            <w:u w:val="none"/>
          </w:rPr>
          <w:t xml:space="preserve">inciso </w:t>
        </w:r>
        <w:r w:rsidR="00351176">
          <w:rPr>
            <w:rStyle w:val="Hyperlink"/>
            <w:color w:val="auto"/>
            <w:u w:val="none"/>
          </w:rPr>
          <w:t>V</w:t>
        </w:r>
        <w:r w:rsidRPr="002674BC">
          <w:rPr>
            <w:rStyle w:val="Hyperlink"/>
            <w:color w:val="auto"/>
            <w:u w:val="none"/>
          </w:rPr>
          <w:t>II do art.</w:t>
        </w:r>
        <w:r w:rsidR="00351176">
          <w:rPr>
            <w:rStyle w:val="Hyperlink"/>
            <w:color w:val="auto"/>
            <w:u w:val="none"/>
          </w:rPr>
          <w:t xml:space="preserve"> 55, da Lei Orgânica Municipal e no disposto na Lei Federal nº 13.709 de 14 de agosto de 2018</w:t>
        </w:r>
      </w:hyperlink>
      <w:r w:rsidR="00351176">
        <w:rPr>
          <w:rStyle w:val="Hyperlink"/>
          <w:color w:val="auto"/>
          <w:u w:val="none"/>
        </w:rPr>
        <w:t>;</w:t>
      </w:r>
    </w:p>
    <w:p w14:paraId="4BAA5493" w14:textId="52CD418B" w:rsidR="0045432A" w:rsidRPr="002674BC" w:rsidRDefault="0045432A" w:rsidP="002674BC">
      <w:pPr>
        <w:pStyle w:val="NormalWeb"/>
        <w:jc w:val="both"/>
      </w:pPr>
      <w:r w:rsidRPr="002674BC">
        <w:rPr>
          <w:rStyle w:val="Forte"/>
        </w:rPr>
        <w:t>DECRETA:</w:t>
      </w:r>
    </w:p>
    <w:p w14:paraId="58B6E11A" w14:textId="77777777" w:rsidR="00075E1C" w:rsidRDefault="0045432A" w:rsidP="00075E1C">
      <w:pPr>
        <w:pStyle w:val="NormalWeb"/>
        <w:jc w:val="center"/>
      </w:pPr>
      <w:r w:rsidRPr="002674BC">
        <w:rPr>
          <w:rStyle w:val="Forte"/>
        </w:rPr>
        <w:t>CAPÍTULO I - DISPOSIÇÕES PRELIMINARES</w:t>
      </w:r>
    </w:p>
    <w:p w14:paraId="789BA0A8" w14:textId="018B5134" w:rsidR="008B0EEC" w:rsidRDefault="0045432A" w:rsidP="00075E1C">
      <w:pPr>
        <w:pStyle w:val="NormalWeb"/>
        <w:jc w:val="both"/>
      </w:pPr>
      <w:r w:rsidRPr="002674BC">
        <w:br/>
      </w:r>
      <w:bookmarkStart w:id="0" w:name="a1"/>
      <w:bookmarkEnd w:id="0"/>
      <w:r w:rsidRPr="002674BC">
        <w:rPr>
          <w:rStyle w:val="Forte"/>
        </w:rPr>
        <w:t>Art. 1º</w:t>
      </w:r>
      <w:r w:rsidRPr="002674BC">
        <w:t> Este Decreto regulamenta a </w:t>
      </w:r>
      <w:hyperlink r:id="rId7" w:history="1">
        <w:r w:rsidRPr="002674BC">
          <w:rPr>
            <w:rStyle w:val="Hyperlink"/>
            <w:color w:val="auto"/>
            <w:u w:val="none"/>
          </w:rPr>
          <w:t>Lei Federal nº 13.709</w:t>
        </w:r>
      </w:hyperlink>
      <w:r w:rsidRPr="002674BC">
        <w:t>, de 14 de agosto de 2018, Lei de Proteção de Dados Pessoais (LGPD), no âmbito do Poder Executivo Municipal, estabelecendo competências, procedimentos e providências correlatas a serem observados por seus órgãos e entidades, visando garantir a proteção de dados pessoais.</w:t>
      </w:r>
    </w:p>
    <w:p w14:paraId="056F4A64" w14:textId="77777777" w:rsidR="008B0EEC" w:rsidRDefault="0045432A" w:rsidP="002674BC">
      <w:pPr>
        <w:pStyle w:val="NormalWeb"/>
        <w:jc w:val="both"/>
      </w:pPr>
      <w:r w:rsidRPr="002674BC">
        <w:br/>
      </w:r>
      <w:bookmarkStart w:id="1" w:name="a2"/>
      <w:bookmarkEnd w:id="1"/>
      <w:r w:rsidRPr="002674BC">
        <w:rPr>
          <w:rStyle w:val="Forte"/>
        </w:rPr>
        <w:t>Art. 2º</w:t>
      </w:r>
      <w:r w:rsidRPr="002674BC">
        <w:t> Para os fins deste Decreto, considera-se:</w:t>
      </w:r>
    </w:p>
    <w:p w14:paraId="19858D7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dado pessoal: informação relacionada à pessoa natural identificada ou identificável;</w:t>
      </w:r>
      <w:r w:rsidRPr="002674BC">
        <w:br/>
        <w:t>  </w:t>
      </w:r>
      <w:r w:rsidRPr="002674BC">
        <w:rPr>
          <w:rStyle w:val="Forte"/>
        </w:rPr>
        <w:t>II -</w:t>
      </w:r>
      <w:r w:rsidRPr="002674BC">
        <w:t> dado pessoal sensível: dado pessoal sobre origem racial ou étnica, convicção religiosa, opinião política, filiação a sindicato ou a organização de caráter religioso, filosófico ou político, dado referente à saúde ou à vida sexual, dado genético ou biométrico, quando vinculado a uma pessoa natural;</w:t>
      </w:r>
    </w:p>
    <w:p w14:paraId="3390A502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 xml:space="preserve"> dado anonimizado: dado relativo </w:t>
      </w:r>
      <w:proofErr w:type="gramStart"/>
      <w:r w:rsidRPr="002674BC">
        <w:t>a</w:t>
      </w:r>
      <w:proofErr w:type="gramEnd"/>
      <w:r w:rsidRPr="002674BC">
        <w:t xml:space="preserve"> titular que não possa ser identificado, considerando a utilização de meios técnicos razoáveis e disponíveis na ocasião de seu tratamento;</w:t>
      </w:r>
      <w:r w:rsidRPr="002674BC">
        <w:br/>
        <w:t>   </w:t>
      </w:r>
      <w:r w:rsidRPr="002674BC">
        <w:rPr>
          <w:rStyle w:val="Forte"/>
        </w:rPr>
        <w:t>IV -</w:t>
      </w:r>
      <w:r w:rsidRPr="002674BC">
        <w:t> banco de dados: conjunto estruturado de dados pessoais, estabelecido em um ou em vários locais em suporte eletrônico ou físico;</w:t>
      </w:r>
    </w:p>
    <w:p w14:paraId="4F171FF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</w:t>
      </w:r>
      <w:proofErr w:type="gramStart"/>
      <w:r w:rsidRPr="002674BC">
        <w:t>titular</w:t>
      </w:r>
      <w:proofErr w:type="gramEnd"/>
      <w:r w:rsidRPr="002674BC">
        <w:t>: pessoa natural a quem se referem os dados pessoais que são objetos de tratamento;</w:t>
      </w:r>
      <w:r w:rsidRPr="002674BC">
        <w:br/>
        <w:t>   </w:t>
      </w:r>
      <w:r w:rsidRPr="002674BC">
        <w:rPr>
          <w:rStyle w:val="Forte"/>
        </w:rPr>
        <w:t>VI -</w:t>
      </w:r>
      <w:r w:rsidRPr="002674BC">
        <w:t> controlador: pessoa natural ou jurídica, de direito público ou privado, a quem compete as decisões referentes ao tratamento de dados pessoais;</w:t>
      </w:r>
    </w:p>
    <w:p w14:paraId="4531D8DD" w14:textId="77777777" w:rsidR="008B0EEC" w:rsidRDefault="0045432A" w:rsidP="002674BC">
      <w:pPr>
        <w:pStyle w:val="NormalWeb"/>
        <w:jc w:val="both"/>
      </w:pPr>
      <w:r w:rsidRPr="002674BC">
        <w:lastRenderedPageBreak/>
        <w:t>   </w:t>
      </w:r>
      <w:r w:rsidRPr="002674BC">
        <w:rPr>
          <w:rStyle w:val="Forte"/>
        </w:rPr>
        <w:t>VII -</w:t>
      </w:r>
      <w:r w:rsidRPr="002674BC">
        <w:t> operador: pessoa natural ou jurídica, de direito público ou privado, que realiza o tratamento de dados pessoais em nome do controlador;</w:t>
      </w:r>
    </w:p>
    <w:p w14:paraId="24596E7A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VIII -</w:t>
      </w:r>
      <w:r w:rsidRPr="002674BC">
        <w:t> encarregado: pessoa indicada pelo controlador e operador como canal de comunicação entre o controlador, os titulares dos dados e a Autoridade Nacional de Proteção de Dados (ANPD);</w:t>
      </w:r>
    </w:p>
    <w:p w14:paraId="15F0102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IX -</w:t>
      </w:r>
      <w:r w:rsidRPr="002674BC">
        <w:t> agentes de tratamento: o controlador e o operador;</w:t>
      </w:r>
    </w:p>
    <w:p w14:paraId="35A81C68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X -</w:t>
      </w:r>
      <w:r w:rsidRPr="002674BC">
        <w:t> tratamento: toda operação realizada com dados pessoais, como as que se referem à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extração;</w:t>
      </w:r>
    </w:p>
    <w:p w14:paraId="0D5687C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XI -</w:t>
      </w:r>
      <w:r w:rsidRPr="002674BC">
        <w:t> anonimização: utilização de meios técnicos razoáveis e disponíveis no momento do tratamento, por meio dos quais um dado perde a possibilidade de associação, direta ou indireta, a um indivíduo;</w:t>
      </w:r>
    </w:p>
    <w:p w14:paraId="4BA336B4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XII -</w:t>
      </w:r>
      <w:r w:rsidRPr="002674BC">
        <w:t> consentimento: manifestação livre, informada e inequívoca pela qual o titular dos dados concorda com o tratamento de seus dados pessoais para uma finalidade determinada;</w:t>
      </w:r>
    </w:p>
    <w:p w14:paraId="4F7682B0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XIII -</w:t>
      </w:r>
      <w:r w:rsidRPr="002674BC">
        <w:t> plano de adequação: conjunto das regras de boas práticas e de governança de dados pessoais que estabeleçam as condições de organização, o regime de funcionamento, os procedimentos, as normas de segurança, os padrões técnicos, as obrigações específicas para os diversos agentes envolvidos no tratamento, as ações educativas, os mecanismos internos de supervisão e de mitigação de riscos, o plano de respostas aos incidentes de segurança e outros aspectos relacionados ao tratamento de dados pessoais.</w:t>
      </w:r>
    </w:p>
    <w:p w14:paraId="108077FA" w14:textId="77777777" w:rsidR="008B0EEC" w:rsidRDefault="0045432A" w:rsidP="002674BC">
      <w:pPr>
        <w:pStyle w:val="NormalWeb"/>
        <w:jc w:val="both"/>
      </w:pPr>
      <w:bookmarkStart w:id="2" w:name="a3"/>
      <w:bookmarkEnd w:id="2"/>
      <w:r w:rsidRPr="002674BC">
        <w:rPr>
          <w:rStyle w:val="Forte"/>
        </w:rPr>
        <w:t>Art. 3º</w:t>
      </w:r>
      <w:r w:rsidRPr="002674BC">
        <w:t> As atividades de tratamento de dados pessoais pelos órgãos e entidades municipais deverão observar a boa fé e os seguintes princípios:</w:t>
      </w:r>
    </w:p>
    <w:p w14:paraId="2B8763B9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finalidade: realização do tratamento para propósitos legítimos, específicos, explícitos e informados ao titular, sem possibilidade de tratamento posterior de forma incompatível com essas finalidades;</w:t>
      </w:r>
    </w:p>
    <w:p w14:paraId="04098900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II -</w:t>
      </w:r>
      <w:r w:rsidRPr="002674BC">
        <w:t> adequação: compatibilidade do tratamento com as finalidades informadas ao titular, de acordo com o contexto do tratamento;</w:t>
      </w:r>
    </w:p>
    <w:p w14:paraId="7CD981D7" w14:textId="77777777" w:rsidR="008B0EEC" w:rsidRDefault="0045432A" w:rsidP="002674BC">
      <w:pPr>
        <w:pStyle w:val="NormalWeb"/>
        <w:jc w:val="both"/>
      </w:pPr>
      <w:r w:rsidRPr="002674BC">
        <w:t> </w:t>
      </w:r>
      <w:r w:rsidRPr="002674BC">
        <w:rPr>
          <w:rStyle w:val="Forte"/>
        </w:rPr>
        <w:t>III -</w:t>
      </w:r>
      <w:r w:rsidRPr="002674BC">
        <w:t> necessidade: limitação do tratamento ao mínimo necessário para a realização de suas finalidades, com abrangência dos dados pertinentes, proporcionais e não excessivos em relação às finalidades do tratamento de dados;</w:t>
      </w:r>
    </w:p>
    <w:p w14:paraId="3F5701D4" w14:textId="77777777" w:rsidR="008B0EEC" w:rsidRDefault="0045432A" w:rsidP="002674BC">
      <w:pPr>
        <w:pStyle w:val="NormalWeb"/>
        <w:jc w:val="both"/>
      </w:pPr>
      <w:r w:rsidRPr="002674BC">
        <w:rPr>
          <w:rStyle w:val="Forte"/>
        </w:rPr>
        <w:lastRenderedPageBreak/>
        <w:t>IV -</w:t>
      </w:r>
      <w:r w:rsidRPr="002674BC">
        <w:t> livre acesso: garantia aos titulares, de consulta facilitada e gratuita sobre a forma e a duração do tratamento, bem como sobre a integralidade de seus dados pessoais;</w:t>
      </w:r>
    </w:p>
    <w:p w14:paraId="07EDEB13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qualidade dos dados: garantia aos titulares, de exatidão, clareza, relevância e atualização dos dados, de acordo com a necessidade e para o cumprimento da finalidade de seu tratamento;</w:t>
      </w:r>
    </w:p>
    <w:p w14:paraId="4D5FEF33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 -</w:t>
      </w:r>
      <w:r w:rsidRPr="002674BC">
        <w:t> transparência: garantia aos titulares, de informações claras, precisas e facilmente acessíveis sobre a realização do tratamento e os respectivos agentes de tratamento, observados os segredos, comercial e industrial;</w:t>
      </w:r>
    </w:p>
    <w:p w14:paraId="74685350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VII -</w:t>
      </w:r>
      <w:r w:rsidRPr="002674BC">
        <w:t> segurança: utilização de medidas técnicas e administrativas aptas a proteger os dados pessoais de acessos não autorizados e de situações acidentais ou ilícitas de destruição, perda, alteração, comunicação ou difusão;</w:t>
      </w:r>
    </w:p>
    <w:p w14:paraId="6151117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VIII -</w:t>
      </w:r>
      <w:r w:rsidRPr="002674BC">
        <w:t> prevenção: adoção de medidas para prevenir a ocorrência de dados em virtude do tratamento de dados pessoais;</w:t>
      </w:r>
    </w:p>
    <w:p w14:paraId="7E1796D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IX -</w:t>
      </w:r>
      <w:r w:rsidRPr="002674BC">
        <w:t> não discriminação: impossibilidade de realização do tratamento para fins discriminatórios ilícitos ou abusivos;</w:t>
      </w:r>
    </w:p>
    <w:p w14:paraId="6A0267B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X -</w:t>
      </w:r>
      <w:r w:rsidRPr="002674BC">
        <w:t> responsabilização e prestação de contas: demonstração, pelo agente, da adoção de medidas eficazes e capazes de comprovar a observância e o cumprimento das normas de proteção de dados pessoais e, inclusive, da eficácia dessas medidas.</w:t>
      </w:r>
    </w:p>
    <w:p w14:paraId="79516E2E" w14:textId="77777777" w:rsidR="0045432A" w:rsidRPr="002674BC" w:rsidRDefault="0045432A" w:rsidP="00351176">
      <w:pPr>
        <w:pStyle w:val="NormalWeb"/>
        <w:jc w:val="center"/>
      </w:pPr>
      <w:r w:rsidRPr="002674BC">
        <w:rPr>
          <w:rStyle w:val="Forte"/>
        </w:rPr>
        <w:t>CAPÍTULO II - DAS RESPONSABILIDADES</w:t>
      </w:r>
    </w:p>
    <w:p w14:paraId="43FCDC56" w14:textId="77777777" w:rsidR="008B0EEC" w:rsidRDefault="0045432A" w:rsidP="002674BC">
      <w:pPr>
        <w:pStyle w:val="NormalWeb"/>
        <w:jc w:val="both"/>
      </w:pPr>
      <w:r w:rsidRPr="002674BC">
        <w:br/>
      </w:r>
      <w:bookmarkStart w:id="3" w:name="a4"/>
      <w:bookmarkEnd w:id="3"/>
      <w:r w:rsidRPr="002674BC">
        <w:rPr>
          <w:rStyle w:val="Forte"/>
        </w:rPr>
        <w:t>Art. 4º</w:t>
      </w:r>
      <w:r w:rsidRPr="002674BC">
        <w:t> O Poder Executivo Municipal, por meio de seus órgãos e entidades, nos termos da </w:t>
      </w:r>
      <w:hyperlink r:id="rId8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, deve realizar e manter continuamente atualizados:</w:t>
      </w:r>
    </w:p>
    <w:p w14:paraId="569DB25F" w14:textId="77777777" w:rsidR="008B0EEC" w:rsidRDefault="0045432A" w:rsidP="002674BC">
      <w:pPr>
        <w:pStyle w:val="NormalWeb"/>
        <w:jc w:val="both"/>
      </w:pPr>
      <w:r w:rsidRPr="002674BC">
        <w:br/>
        <w:t>   </w:t>
      </w:r>
      <w:r w:rsidRPr="002674BC">
        <w:rPr>
          <w:rStyle w:val="Forte"/>
        </w:rPr>
        <w:t>I -</w:t>
      </w:r>
      <w:r w:rsidRPr="002674BC">
        <w:t> o mapeamento dos dados pessoais existentes e dos fluxos de dados pessoais em suas unidades;</w:t>
      </w:r>
      <w:r w:rsidRPr="002674BC">
        <w:br/>
        <w:t>   </w:t>
      </w:r>
      <w:r w:rsidRPr="002674BC">
        <w:rPr>
          <w:rStyle w:val="Forte"/>
        </w:rPr>
        <w:t>II -</w:t>
      </w:r>
      <w:r w:rsidRPr="002674BC">
        <w:t> a análise e o relatório de risco e impacto à proteção de dados pessoais;</w:t>
      </w:r>
    </w:p>
    <w:p w14:paraId="7AD0CC43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o plano de adequação, observadas as exigências do art. 17 deste Decreto.</w:t>
      </w:r>
    </w:p>
    <w:p w14:paraId="373919CE" w14:textId="77777777" w:rsidR="008B0EEC" w:rsidRDefault="0045432A" w:rsidP="002674BC">
      <w:pPr>
        <w:pStyle w:val="NormalWeb"/>
        <w:jc w:val="both"/>
      </w:pPr>
      <w:r w:rsidRPr="002674BC">
        <w:br/>
      </w:r>
      <w:bookmarkStart w:id="4" w:name="a5"/>
      <w:bookmarkEnd w:id="4"/>
      <w:r w:rsidRPr="002674BC">
        <w:rPr>
          <w:rStyle w:val="Forte"/>
        </w:rPr>
        <w:t>Art. 5º</w:t>
      </w:r>
      <w:r w:rsidRPr="002674BC">
        <w:t> Os órgãos e entidades da Administração Pública Municipal ficam designados como controlador, devendo cada um indicar o seu encarregado pelo tratamento de dados, para os fins do </w:t>
      </w:r>
      <w:hyperlink r:id="rId9" w:anchor="art41" w:history="1">
        <w:r w:rsidRPr="002674BC">
          <w:rPr>
            <w:rStyle w:val="Hyperlink"/>
            <w:color w:val="auto"/>
            <w:u w:val="none"/>
          </w:rPr>
          <w:t>art. 41 da Lei Federal nº 13.709/2018</w:t>
        </w:r>
      </w:hyperlink>
      <w:r w:rsidRPr="002674BC">
        <w:t>.</w:t>
      </w:r>
    </w:p>
    <w:p w14:paraId="249FCA3B" w14:textId="40E0CEDB" w:rsidR="008B0EEC" w:rsidRDefault="0045432A" w:rsidP="002674BC">
      <w:pPr>
        <w:pStyle w:val="NormalWeb"/>
        <w:jc w:val="both"/>
      </w:pPr>
      <w:r w:rsidRPr="002674BC">
        <w:rPr>
          <w:rStyle w:val="Forte"/>
        </w:rPr>
        <w:lastRenderedPageBreak/>
        <w:t>Parágrafo único.</w:t>
      </w:r>
      <w:r w:rsidRPr="002674BC">
        <w:t xml:space="preserve"> A identidade e as informações de contato do encarregado devem ser divulgadas publicamente, de forma clara e objetiva, em algum dos meios oficiais de divulgação do Município de </w:t>
      </w:r>
      <w:r w:rsidR="00496383">
        <w:t>Novo Horizonte</w:t>
      </w:r>
      <w:r w:rsidRPr="002674BC">
        <w:t xml:space="preserve"> (mural oficial ou sites), sendo preferencialmente no site oficial, em seção específica sobre tratamento de dados pessoais.</w:t>
      </w:r>
    </w:p>
    <w:p w14:paraId="211DFD78" w14:textId="77777777" w:rsidR="008B0EEC" w:rsidRDefault="0045432A" w:rsidP="002674BC">
      <w:pPr>
        <w:pStyle w:val="NormalWeb"/>
        <w:jc w:val="both"/>
      </w:pPr>
      <w:bookmarkStart w:id="5" w:name="a6"/>
      <w:bookmarkEnd w:id="5"/>
      <w:r w:rsidRPr="002674BC">
        <w:rPr>
          <w:rStyle w:val="Forte"/>
        </w:rPr>
        <w:t>Art. 6º</w:t>
      </w:r>
      <w:r w:rsidRPr="002674BC">
        <w:t> Compete à entidade ou ao órgão controlador:</w:t>
      </w:r>
    </w:p>
    <w:p w14:paraId="1691BBBD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aprovar, prover condições e promover ações para efetividade do Plano de Adequação de Proteção de Dados Pessoais do órgão e/ou entidade;</w:t>
      </w:r>
    </w:p>
    <w:p w14:paraId="6FDBFEA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nomear encarregado para conduzir o Plano de Adequação e sua manutenção, através de ato próprio;</w:t>
      </w:r>
    </w:p>
    <w:p w14:paraId="65C520F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elaborar o Relatório de Impacto de Proteção aos Dados Pessoais, na forma da lei, com o apoio técnico das áreas jurídica e tecnológica da entidade; e</w:t>
      </w:r>
    </w:p>
    <w:p w14:paraId="568E648B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IV -</w:t>
      </w:r>
      <w:r w:rsidRPr="002674BC">
        <w:t> fornecer aos operadores termos de uso, manuais de instruções e treinamento dos tratamentos sob sua responsabilidade.</w:t>
      </w:r>
    </w:p>
    <w:p w14:paraId="2FB406E8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§ 1º</w:t>
      </w:r>
      <w:r w:rsidRPr="002674BC">
        <w:t> Os atos do controlador público são de responsabilidade do titular de mais alta hierarquia do órgão ou entidade.</w:t>
      </w:r>
    </w:p>
    <w:p w14:paraId="2879C707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2º</w:t>
      </w:r>
      <w:r w:rsidRPr="002674BC">
        <w:t> A nomeação do encarregado deverá atender prerrogativas e qualificações necessárias ao exercício dessa função.</w:t>
      </w:r>
    </w:p>
    <w:p w14:paraId="62D51BBA" w14:textId="77777777" w:rsidR="008B0EEC" w:rsidRDefault="0045432A" w:rsidP="002674BC">
      <w:pPr>
        <w:pStyle w:val="NormalWeb"/>
        <w:jc w:val="both"/>
      </w:pPr>
      <w:bookmarkStart w:id="6" w:name="a7"/>
      <w:bookmarkEnd w:id="6"/>
      <w:r w:rsidRPr="002674BC">
        <w:rPr>
          <w:rStyle w:val="Forte"/>
        </w:rPr>
        <w:t>Art. 7º</w:t>
      </w:r>
      <w:r w:rsidRPr="002674BC">
        <w:t> Compete ao encarregado e sua equipe de apoio:</w:t>
      </w:r>
    </w:p>
    <w:p w14:paraId="249593A7" w14:textId="77777777" w:rsidR="008B0EEC" w:rsidRDefault="0045432A" w:rsidP="002674BC">
      <w:pPr>
        <w:pStyle w:val="NormalWeb"/>
        <w:jc w:val="both"/>
      </w:pPr>
      <w:r w:rsidRPr="002674BC">
        <w:br/>
        <w:t>   </w:t>
      </w:r>
      <w:r w:rsidRPr="002674BC">
        <w:rPr>
          <w:rStyle w:val="Forte"/>
        </w:rPr>
        <w:t>I -</w:t>
      </w:r>
      <w:r w:rsidRPr="002674BC">
        <w:t> gerenciar o Plano de Adequação para:</w:t>
      </w:r>
    </w:p>
    <w:p w14:paraId="194E226C" w14:textId="77777777" w:rsidR="008B0EEC" w:rsidRDefault="0045432A" w:rsidP="002674BC">
      <w:pPr>
        <w:pStyle w:val="NormalWeb"/>
        <w:jc w:val="both"/>
      </w:pPr>
      <w:r w:rsidRPr="002674BC">
        <w:br/>
        <w:t>      </w:t>
      </w:r>
      <w:r w:rsidRPr="002674BC">
        <w:rPr>
          <w:rStyle w:val="nfase"/>
          <w:b/>
          <w:bCs/>
        </w:rPr>
        <w:t>a)</w:t>
      </w:r>
      <w:r w:rsidRPr="002674BC">
        <w:t> inventariar os tratamentos do controlador, inclusive os eletrônicos;</w:t>
      </w:r>
    </w:p>
    <w:p w14:paraId="658B37EA" w14:textId="77777777" w:rsidR="008B0EEC" w:rsidRDefault="0045432A" w:rsidP="002674BC">
      <w:pPr>
        <w:pStyle w:val="NormalWeb"/>
        <w:jc w:val="both"/>
      </w:pPr>
      <w:r w:rsidRPr="002674BC">
        <w:br/>
        <w:t>      </w:t>
      </w:r>
      <w:r w:rsidRPr="002674BC">
        <w:rPr>
          <w:rStyle w:val="nfase"/>
          <w:b/>
          <w:bCs/>
        </w:rPr>
        <w:t>b)</w:t>
      </w:r>
      <w:r w:rsidRPr="002674BC">
        <w:t> analisar a maturidade dos tratamentos em face dos objetivos e metas estabelecidos e do consequente risco de incidentes de privacidade;</w:t>
      </w:r>
    </w:p>
    <w:p w14:paraId="28ECEC11" w14:textId="77777777" w:rsidR="008B0EEC" w:rsidRDefault="0045432A" w:rsidP="002674BC">
      <w:pPr>
        <w:pStyle w:val="NormalWeb"/>
        <w:jc w:val="both"/>
      </w:pPr>
      <w:r w:rsidRPr="002674BC">
        <w:br/>
        <w:t>      </w:t>
      </w:r>
      <w:r w:rsidRPr="002674BC">
        <w:rPr>
          <w:rStyle w:val="nfase"/>
          <w:b/>
          <w:bCs/>
        </w:rPr>
        <w:t>c)</w:t>
      </w:r>
      <w:r w:rsidRPr="002674BC">
        <w:t> avaliar medidas de segurança, técnicas e administrativas aptas a proteger os dados pessoais de acessos não autorizados e de situações acidentais ou ilícitas de destruição, perda, alteração, comunicação ou qualquer forma de tratamento inadequado ou ilícito;</w:t>
      </w:r>
    </w:p>
    <w:p w14:paraId="24291CC6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nfase"/>
          <w:b/>
          <w:bCs/>
        </w:rPr>
        <w:t>d)</w:t>
      </w:r>
      <w:r w:rsidRPr="002674BC">
        <w:t> adotar as providências cabíveis para implementar as medidas de segurança avaliadas;</w:t>
      </w:r>
    </w:p>
    <w:p w14:paraId="58418E2D" w14:textId="77777777" w:rsidR="008B0EEC" w:rsidRDefault="0045432A" w:rsidP="002674BC">
      <w:pPr>
        <w:pStyle w:val="NormalWeb"/>
        <w:jc w:val="both"/>
      </w:pPr>
      <w:r w:rsidRPr="002674BC">
        <w:lastRenderedPageBreak/>
        <w:t>      </w:t>
      </w:r>
      <w:r w:rsidRPr="002674BC">
        <w:rPr>
          <w:rStyle w:val="nfase"/>
          <w:b/>
          <w:bCs/>
        </w:rPr>
        <w:t>e)</w:t>
      </w:r>
      <w:r w:rsidRPr="002674BC">
        <w:t> cumprir os objetivos e metas previstas no Plano de Adequação do seu órgão e/ou entidade.</w:t>
      </w:r>
    </w:p>
    <w:p w14:paraId="65F841AB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receber reclamações e comunicações dos titulares, prestar esclarecimentos e adotar providências, em articulação com a Ouvidoria de cada órgão e entidade;</w:t>
      </w:r>
    </w:p>
    <w:p w14:paraId="7FFC177B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receber comunicações da Autoridade Nacional de Proteção de Dados Pessoais - ANPD e adotar providências;</w:t>
      </w:r>
    </w:p>
    <w:p w14:paraId="051DCC23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IV -</w:t>
      </w:r>
      <w:r w:rsidRPr="002674BC">
        <w:t> orientar os funcionários e os contratados no cumprimento das práticas necessárias à privacidade de dados pessoais;</w:t>
      </w:r>
    </w:p>
    <w:p w14:paraId="632D1754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quando provocado, entregar o Relatório de Impacto de Proteção aos Dados Pessoais, na forma da lei, com o apoio técnico das áreas jurídica e tecnológica da entidade;</w:t>
      </w:r>
    </w:p>
    <w:p w14:paraId="53E4EFB2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 -</w:t>
      </w:r>
      <w:r w:rsidRPr="002674BC">
        <w:t> atender às normas complementares da Agência Nacional de Proteção de Dados Pessoais;</w:t>
      </w:r>
      <w:r w:rsidRPr="002674BC">
        <w:br/>
        <w:t>   </w:t>
      </w:r>
      <w:r w:rsidRPr="002674BC">
        <w:rPr>
          <w:rStyle w:val="Forte"/>
        </w:rPr>
        <w:t>VII -</w:t>
      </w:r>
      <w:r w:rsidRPr="002674BC">
        <w:t> informar à Agência Nacional de Proteção de Dados Pessoais e aos titulares dos dados pessoais eventuais incidentes de privacidade de dados pessoais, dentro da execução de um plano de respostas a incidentes.</w:t>
      </w:r>
    </w:p>
    <w:p w14:paraId="10CC5503" w14:textId="77777777" w:rsidR="008B0EEC" w:rsidRDefault="0045432A" w:rsidP="002674BC">
      <w:pPr>
        <w:pStyle w:val="NormalWeb"/>
        <w:jc w:val="both"/>
      </w:pPr>
      <w:bookmarkStart w:id="7" w:name="a8"/>
      <w:bookmarkEnd w:id="7"/>
      <w:r w:rsidRPr="002674BC">
        <w:rPr>
          <w:rStyle w:val="Forte"/>
        </w:rPr>
        <w:t>Art. 8º</w:t>
      </w:r>
      <w:r w:rsidRPr="002674BC">
        <w:t> Compete ao operador de dados pessoais e sua equipe de apoio:</w:t>
      </w:r>
    </w:p>
    <w:p w14:paraId="09E6034C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manter registro das operações de tratamento de dados pessoais que forem realizadas;</w:t>
      </w:r>
    </w:p>
    <w:p w14:paraId="58193EB8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realizar o tratamento de dados segundo as instruções fornecidas pelo controlador e de acordo com as normas aplicáveis;</w:t>
      </w:r>
    </w:p>
    <w:p w14:paraId="5B87F6F4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adotar, em conformidade às instruções fornecidas pelo controlador, medidas de segurança, técnicas e administrativas aptas a proteger os dados pessoais de acessos não autorizados e de situações acidentais ou ilícitas de destruição, perda, alteração, comunicação ou qualquer forma de tratamento inadequado ou ilícito;</w:t>
      </w:r>
    </w:p>
    <w:p w14:paraId="0A19CDE1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IV -</w:t>
      </w:r>
      <w:r w:rsidRPr="002674BC">
        <w:t> subsidiar o controlador no intuito de dar cumprimento às solicitações, orientações e às recomendações do encarregado;</w:t>
      </w:r>
    </w:p>
    <w:p w14:paraId="1AFBDF0C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executar outras atribuições correlatas.</w:t>
      </w:r>
    </w:p>
    <w:p w14:paraId="4BA88C93" w14:textId="77777777" w:rsidR="008B0EEC" w:rsidRDefault="0045432A" w:rsidP="002674BC">
      <w:pPr>
        <w:pStyle w:val="NormalWeb"/>
        <w:jc w:val="both"/>
      </w:pPr>
      <w:bookmarkStart w:id="8" w:name="a9"/>
      <w:bookmarkEnd w:id="8"/>
      <w:r w:rsidRPr="002674BC">
        <w:rPr>
          <w:rStyle w:val="Forte"/>
        </w:rPr>
        <w:t>Art. 9º</w:t>
      </w:r>
      <w:r w:rsidRPr="002674BC">
        <w:t> Compete à Administração Municipal:</w:t>
      </w:r>
    </w:p>
    <w:p w14:paraId="1C25CC9B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orientar a aplicação de soluções de TIC (Tecnologia da Informação e Comunicação) relacionadas à proteção de dados pessoais;</w:t>
      </w:r>
    </w:p>
    <w:p w14:paraId="71270AAE" w14:textId="77777777" w:rsidR="008B0EEC" w:rsidRDefault="0045432A" w:rsidP="002674BC">
      <w:pPr>
        <w:pStyle w:val="NormalWeb"/>
        <w:jc w:val="both"/>
      </w:pPr>
      <w:r w:rsidRPr="002674BC">
        <w:lastRenderedPageBreak/>
        <w:t>   </w:t>
      </w:r>
      <w:r w:rsidRPr="002674BC">
        <w:rPr>
          <w:rStyle w:val="Forte"/>
        </w:rPr>
        <w:t>II -</w:t>
      </w:r>
      <w:r w:rsidRPr="002674BC">
        <w:t> adequar as arquiteturas e as operações compartilhadas de TIC hospedadas no datacenter e na rede corporativa às exigências da </w:t>
      </w:r>
      <w:hyperlink r:id="rId10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;</w:t>
      </w:r>
    </w:p>
    <w:p w14:paraId="01D1B425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propor padrões de desenvolvimento de novas soluções de TIC, considerando a proteção de dados pessoais, desde a fase de concepção do produto e serviço até a sua execução.</w:t>
      </w:r>
      <w:r w:rsidRPr="002674BC">
        <w:br/>
        <w:t>   </w:t>
      </w:r>
      <w:r w:rsidRPr="002674BC">
        <w:rPr>
          <w:rStyle w:val="Forte"/>
        </w:rPr>
        <w:t>Parágrafo único.</w:t>
      </w:r>
      <w:r w:rsidRPr="002674BC">
        <w:t> As arquiteturas e as operações de que trata o inciso II poderão ter seu escopo alterado por meio de acordo entre as partes responsáveis pelo compartilhamento.</w:t>
      </w:r>
    </w:p>
    <w:p w14:paraId="64F89787" w14:textId="77777777" w:rsidR="008B0EEC" w:rsidRDefault="0045432A" w:rsidP="002674BC">
      <w:pPr>
        <w:pStyle w:val="NormalWeb"/>
        <w:jc w:val="both"/>
      </w:pPr>
      <w:r w:rsidRPr="002674BC">
        <w:br/>
      </w:r>
      <w:bookmarkStart w:id="9" w:name="a10"/>
      <w:bookmarkEnd w:id="9"/>
      <w:r w:rsidRPr="002674BC">
        <w:rPr>
          <w:rStyle w:val="Forte"/>
        </w:rPr>
        <w:t>Art. 10.</w:t>
      </w:r>
      <w:r w:rsidRPr="002674BC">
        <w:t> Compete à Ouvidoria do Município:</w:t>
      </w:r>
    </w:p>
    <w:p w14:paraId="2FD9F6B4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</w:t>
      </w:r>
      <w:proofErr w:type="gramStart"/>
      <w:r w:rsidRPr="002674BC">
        <w:t>coordenar e orientar</w:t>
      </w:r>
      <w:proofErr w:type="gramEnd"/>
      <w:r w:rsidRPr="002674BC">
        <w:t xml:space="preserve"> a rede de encarregados responsáveis pela implementação do Plano de Adequação;</w:t>
      </w:r>
    </w:p>
    <w:p w14:paraId="57DA2E02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</w:t>
      </w:r>
      <w:proofErr w:type="gramStart"/>
      <w:r w:rsidRPr="002674BC">
        <w:t>consolidar</w:t>
      </w:r>
      <w:proofErr w:type="gramEnd"/>
      <w:r w:rsidRPr="002674BC">
        <w:t xml:space="preserve"> os resultados e apoiar o monitoramento da Proteção de Dados Pessoais implementados no Município;</w:t>
      </w:r>
    </w:p>
    <w:p w14:paraId="6823DBAA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disponibilizar canal de atendimento ao titular do dado, considerando as atividades desempenhadas pela Ouvidoria do Município;</w:t>
      </w:r>
    </w:p>
    <w:p w14:paraId="42AEF9E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IV -</w:t>
      </w:r>
      <w:r w:rsidRPr="002674BC">
        <w:t> coordenar a qualidade do atendimento ao titular do dado;</w:t>
      </w:r>
    </w:p>
    <w:p w14:paraId="4DB5D108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estabelecer sistemática de auditoria interna com vistas a aumentar e proteger o valor organizacional do Município, fornecendo avaliação, assessoria e conhecimento objetivos baseados em riscos;</w:t>
      </w:r>
    </w:p>
    <w:p w14:paraId="53211000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VI -</w:t>
      </w:r>
      <w:r w:rsidRPr="002674BC">
        <w:t> encaminhar o atendimento ao encarregado responsável pelos dados e acompanhar sua resolutividade, nos termos do art. 19 deste Decreto;</w:t>
      </w:r>
    </w:p>
    <w:p w14:paraId="366F9FA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VII -</w:t>
      </w:r>
      <w:r w:rsidRPr="002674BC">
        <w:t> produzir e manter atualizados manuais de implementação das Políticas de Proteção de Dados Pessoais Locais e modelos de documentos, bem como capacitações para os agentes públicos.</w:t>
      </w:r>
    </w:p>
    <w:p w14:paraId="734C805D" w14:textId="77777777" w:rsidR="008B0EEC" w:rsidRDefault="0045432A" w:rsidP="002674BC">
      <w:pPr>
        <w:pStyle w:val="NormalWeb"/>
        <w:jc w:val="both"/>
      </w:pPr>
      <w:bookmarkStart w:id="10" w:name="a11"/>
      <w:bookmarkEnd w:id="10"/>
      <w:r w:rsidRPr="002674BC">
        <w:rPr>
          <w:rStyle w:val="Forte"/>
        </w:rPr>
        <w:t>Art. 11.</w:t>
      </w:r>
      <w:r w:rsidRPr="002674BC">
        <w:t> Compete ao Departamento Jurídico do Município:</w:t>
      </w:r>
    </w:p>
    <w:p w14:paraId="58E5608D" w14:textId="77777777" w:rsidR="008B0EEC" w:rsidRDefault="0045432A" w:rsidP="002674BC">
      <w:pPr>
        <w:pStyle w:val="NormalWeb"/>
        <w:jc w:val="both"/>
      </w:pPr>
      <w:r w:rsidRPr="002674BC">
        <w:br/>
        <w:t>   </w:t>
      </w:r>
      <w:r w:rsidRPr="002674BC">
        <w:rPr>
          <w:rStyle w:val="Forte"/>
        </w:rPr>
        <w:t>I -</w:t>
      </w:r>
      <w:r w:rsidRPr="002674BC">
        <w:t> disponibilizar aos agentes de tratamento e ao encarregado consultoria jurídica para dirimir questões e emitir pareceres do significado e alcance da </w:t>
      </w:r>
      <w:hyperlink r:id="rId11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;</w:t>
      </w:r>
    </w:p>
    <w:p w14:paraId="72B5E94C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disponibilizar modelos de contratos, convênios e acordos aderentes à </w:t>
      </w:r>
      <w:hyperlink r:id="rId12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, a serem utilizados pelos agentes de tratamento;</w:t>
      </w:r>
    </w:p>
    <w:p w14:paraId="47C3EDEA" w14:textId="77777777" w:rsidR="0045432A" w:rsidRPr="002674BC" w:rsidRDefault="0045432A" w:rsidP="002674BC">
      <w:pPr>
        <w:pStyle w:val="NormalWeb"/>
        <w:jc w:val="both"/>
      </w:pPr>
      <w:r w:rsidRPr="002674BC">
        <w:lastRenderedPageBreak/>
        <w:t>   </w:t>
      </w:r>
      <w:r w:rsidRPr="002674BC">
        <w:rPr>
          <w:rStyle w:val="Forte"/>
        </w:rPr>
        <w:t>III -</w:t>
      </w:r>
      <w:r w:rsidRPr="002674BC">
        <w:t> disponibilizar modelo de termo de uso de sistema de informação da Administração Pública;</w:t>
      </w:r>
      <w:r w:rsidRPr="002674BC">
        <w:br/>
        <w:t>   </w:t>
      </w:r>
      <w:r w:rsidRPr="002674BC">
        <w:rPr>
          <w:rStyle w:val="Forte"/>
        </w:rPr>
        <w:t>IV -</w:t>
      </w:r>
      <w:r w:rsidRPr="002674BC">
        <w:t> adotar as medidas jurídicas necessárias à adequação dos instrumentos já firmados a LGPD.</w:t>
      </w:r>
      <w:r w:rsidRPr="002674BC">
        <w:br/>
        <w:t> </w:t>
      </w:r>
    </w:p>
    <w:p w14:paraId="428AF3AA" w14:textId="77777777" w:rsidR="0045432A" w:rsidRDefault="0045432A" w:rsidP="00351176">
      <w:pPr>
        <w:pStyle w:val="NormalWeb"/>
        <w:jc w:val="center"/>
        <w:rPr>
          <w:rStyle w:val="Forte"/>
        </w:rPr>
      </w:pPr>
      <w:r w:rsidRPr="002674BC">
        <w:rPr>
          <w:rStyle w:val="Forte"/>
        </w:rPr>
        <w:t>CAPÍTULO III - DO TRATAMENTO DE DADOS PESSOAIS PELA ADMINISTRAÇÃO PÚBLICA MUNICIPAL</w:t>
      </w:r>
    </w:p>
    <w:p w14:paraId="67B28970" w14:textId="77777777" w:rsidR="008B0EEC" w:rsidRDefault="0045432A" w:rsidP="002674BC">
      <w:pPr>
        <w:pStyle w:val="NormalWeb"/>
        <w:jc w:val="both"/>
      </w:pPr>
      <w:r w:rsidRPr="002674BC">
        <w:br/>
      </w:r>
      <w:bookmarkStart w:id="11" w:name="a12"/>
      <w:bookmarkEnd w:id="11"/>
      <w:r w:rsidRPr="002674BC">
        <w:rPr>
          <w:rStyle w:val="Forte"/>
        </w:rPr>
        <w:t>Art. 12.</w:t>
      </w:r>
      <w:r w:rsidRPr="002674BC">
        <w:t> O tratamento de dados pessoais pelos órgãos e entidades da Administração Pública Municipal deve:</w:t>
      </w:r>
    </w:p>
    <w:p w14:paraId="474F6EDF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objetivar o exercício de suas competências legais ou o cumprimento das atribuições legais do serviço público, para o atendimento de sua finalidade pública e a persecução do interesse público;</w:t>
      </w:r>
    </w:p>
    <w:p w14:paraId="4D5D2B0A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observar o dever de conferir publicidade às hipóteses de sua realização, com o fornecimento de informações claras e atualizadas sobre a previsão legal, finalidade, os procedimentos e as práticas utilizadas para a sua execução.</w:t>
      </w:r>
    </w:p>
    <w:p w14:paraId="0A490A29" w14:textId="77777777" w:rsidR="008B0EEC" w:rsidRDefault="0045432A" w:rsidP="002674BC">
      <w:pPr>
        <w:pStyle w:val="NormalWeb"/>
        <w:jc w:val="both"/>
      </w:pPr>
      <w:bookmarkStart w:id="12" w:name="a13"/>
      <w:bookmarkEnd w:id="12"/>
      <w:r w:rsidRPr="002674BC">
        <w:rPr>
          <w:rStyle w:val="Forte"/>
        </w:rPr>
        <w:t>Art. 13.</w:t>
      </w:r>
      <w:r w:rsidRPr="002674BC">
        <w:t> O tratamento de dados pessoais deve ser restrito à sua finalidade, executado de forma adequada e pelo prazo necessário.</w:t>
      </w:r>
    </w:p>
    <w:p w14:paraId="2F176D1C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1º</w:t>
      </w:r>
      <w:r w:rsidRPr="002674BC">
        <w:t> A adequação a que se refere o </w:t>
      </w:r>
      <w:r w:rsidRPr="002674BC">
        <w:rPr>
          <w:rStyle w:val="nfase"/>
        </w:rPr>
        <w:t>caput</w:t>
      </w:r>
      <w:r w:rsidRPr="002674BC">
        <w:t> deve obedecer à Política de Segurança da Informação adotada no Município.</w:t>
      </w:r>
    </w:p>
    <w:p w14:paraId="30C19713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§ 2º</w:t>
      </w:r>
      <w:r w:rsidRPr="002674BC">
        <w:t> A necessidade de armazenamento dos dados pessoais observará as obrigações legais ou judiciais de mantê-los protegidos.</w:t>
      </w:r>
    </w:p>
    <w:p w14:paraId="0DCD8DD2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3º</w:t>
      </w:r>
      <w:r w:rsidRPr="002674BC">
        <w:t> Os responsáveis pelos tratamentos devem registrar as operações realizadas com dados pessoais.</w:t>
      </w:r>
    </w:p>
    <w:p w14:paraId="21C66391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4º</w:t>
      </w:r>
      <w:r w:rsidRPr="002674BC">
        <w:t> O controlador deve adotar medidas técnicas adequadas que tornem os dados pessoais afetados ininteligíveis no âmbito e nos limites técnicos de seus serviços, para não serem acessados por terceiros não autorizados e, sempre que possível, proceder à sua anonimização.</w:t>
      </w:r>
      <w:r w:rsidRPr="002674BC">
        <w:br/>
      </w:r>
      <w:r w:rsidRPr="002674BC">
        <w:br/>
      </w:r>
      <w:bookmarkStart w:id="13" w:name="a14"/>
      <w:bookmarkEnd w:id="13"/>
      <w:r w:rsidRPr="002674BC">
        <w:rPr>
          <w:rStyle w:val="Forte"/>
        </w:rPr>
        <w:t>Art. 14.</w:t>
      </w:r>
      <w:r w:rsidRPr="002674BC">
        <w:t> Os órgãos e as entidades da Administração Pública Municipal podem efetuar o uso compartilhado de dados pessoais com outros órgãos e entidades públicas para atender a finalidades específicas de execução de políticas públicas, no âmbito de suas atribuições legais, respeitados os princípios de proteção de dados pessoais elencados no </w:t>
      </w:r>
      <w:hyperlink r:id="rId13" w:anchor="art6" w:history="1">
        <w:r w:rsidRPr="002674BC">
          <w:rPr>
            <w:rStyle w:val="Hyperlink"/>
            <w:color w:val="auto"/>
            <w:u w:val="none"/>
          </w:rPr>
          <w:t>art. 6º da Lei Federal nº 13.709/2018</w:t>
        </w:r>
      </w:hyperlink>
      <w:r w:rsidRPr="002674BC">
        <w:t>.</w:t>
      </w:r>
    </w:p>
    <w:p w14:paraId="52E686F1" w14:textId="77777777" w:rsidR="008B0EEC" w:rsidRDefault="0045432A" w:rsidP="002674BC">
      <w:pPr>
        <w:pStyle w:val="NormalWeb"/>
        <w:jc w:val="both"/>
      </w:pPr>
      <w:r w:rsidRPr="002674BC">
        <w:lastRenderedPageBreak/>
        <w:t>   </w:t>
      </w:r>
      <w:r w:rsidRPr="002674BC">
        <w:rPr>
          <w:rStyle w:val="Forte"/>
        </w:rPr>
        <w:t>§ 1º</w:t>
      </w:r>
      <w:r w:rsidRPr="002674BC">
        <w:t> O compartilhamento de dados pessoais entre órgãos e entidades da Administração Pública poderá ser realizado nas seguintes hipóteses:</w:t>
      </w:r>
    </w:p>
    <w:p w14:paraId="70D3C083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Forte"/>
        </w:rPr>
        <w:t>I -</w:t>
      </w:r>
      <w:r w:rsidRPr="002674BC">
        <w:t> </w:t>
      </w:r>
      <w:proofErr w:type="gramStart"/>
      <w:r w:rsidRPr="002674BC">
        <w:t>execução</w:t>
      </w:r>
      <w:proofErr w:type="gramEnd"/>
      <w:r w:rsidRPr="002674BC">
        <w:t xml:space="preserve"> de políticas públicas previstas em leis e regulamentos ou respaldadas em contratos, convênios ou instrumentos congêneres; e</w:t>
      </w:r>
    </w:p>
    <w:p w14:paraId="068D5030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Forte"/>
        </w:rPr>
        <w:t>II -</w:t>
      </w:r>
      <w:r w:rsidRPr="002674BC">
        <w:t> cumprir obrigação legal ou judicial.</w:t>
      </w:r>
    </w:p>
    <w:p w14:paraId="7649F8CE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2º</w:t>
      </w:r>
      <w:r w:rsidRPr="002674BC">
        <w:t> O controlador deve manter o registro do compartilhamento dos dados pessoais para efeito de comprovação prevista no </w:t>
      </w:r>
      <w:hyperlink r:id="rId14" w:anchor="art18" w:history="1">
        <w:r w:rsidRPr="002674BC">
          <w:rPr>
            <w:rStyle w:val="Hyperlink"/>
            <w:color w:val="auto"/>
            <w:u w:val="none"/>
          </w:rPr>
          <w:t>inciso VII do art. 18 da Lei Federal nº 13.709/2018</w:t>
        </w:r>
      </w:hyperlink>
      <w:r w:rsidRPr="002674BC">
        <w:t>.</w:t>
      </w:r>
    </w:p>
    <w:p w14:paraId="0EDAFFF5" w14:textId="77777777" w:rsidR="008B0EEC" w:rsidRDefault="0045432A" w:rsidP="002674BC">
      <w:pPr>
        <w:pStyle w:val="NormalWeb"/>
        <w:jc w:val="both"/>
      </w:pPr>
      <w:bookmarkStart w:id="14" w:name="a15"/>
      <w:bookmarkEnd w:id="14"/>
      <w:r w:rsidRPr="002674BC">
        <w:rPr>
          <w:rStyle w:val="Forte"/>
        </w:rPr>
        <w:t>Art. 15.</w:t>
      </w:r>
      <w:r w:rsidRPr="002674BC">
        <w:t> É vedado aos órgãos e entidades da Administração Pública Municipal transferir a entidades privadas dados pessoais constantes de bases de dados a que tenha acesso, exceto:</w:t>
      </w:r>
    </w:p>
    <w:p w14:paraId="029A1D12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em casos de execução descentralizada de atividade pública que exija a transferência, exclusivamente para esse fim específico e determinado, observado o disposto na </w:t>
      </w:r>
      <w:hyperlink r:id="rId15" w:history="1">
        <w:r w:rsidRPr="002674BC">
          <w:rPr>
            <w:rStyle w:val="Hyperlink"/>
            <w:color w:val="auto"/>
            <w:u w:val="none"/>
          </w:rPr>
          <w:t>Lei Federal nº 12.527/2011</w:t>
        </w:r>
      </w:hyperlink>
      <w:r w:rsidRPr="002674BC">
        <w:t>;</w:t>
      </w:r>
    </w:p>
    <w:p w14:paraId="6D59DE74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 -</w:t>
      </w:r>
      <w:r w:rsidRPr="002674BC">
        <w:t> nos casos em que os dados forem acessíveis publicamente, observadas as disposições da </w:t>
      </w:r>
      <w:hyperlink r:id="rId16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;</w:t>
      </w:r>
    </w:p>
    <w:p w14:paraId="2BB7FAB6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quando houver previsão legal ou a transferência for respaldada, por meio de cláusula específica, em contratos, convênios ou instrumentos congêneres, cuja celebração deverá ser informada pelo responsável ao Controlador Geral do Município para comunicação à autoridade nacional de proteção de dados;</w:t>
      </w:r>
    </w:p>
    <w:p w14:paraId="4C19D82E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IV -</w:t>
      </w:r>
      <w:r w:rsidRPr="002674BC">
        <w:t> </w:t>
      </w:r>
      <w:proofErr w:type="gramStart"/>
      <w:r w:rsidRPr="002674BC">
        <w:t>na</w:t>
      </w:r>
      <w:proofErr w:type="gramEnd"/>
      <w:r w:rsidRPr="002674BC">
        <w:t xml:space="preserve"> hipótese de a transferência dos dados objetivar exclusivamente a prevenção de fraudes e irregularidades, ou proteger e resguardar a segurança e a integridade do titular dos dados, desde que vedado o tratamento para outras finalidades.</w:t>
      </w:r>
    </w:p>
    <w:p w14:paraId="1687422B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Parágrafo único.</w:t>
      </w:r>
      <w:r w:rsidRPr="002674BC">
        <w:t> Em quaisquer das hipóteses previstas neste artigo:</w:t>
      </w:r>
    </w:p>
    <w:p w14:paraId="5E021CD9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Forte"/>
        </w:rPr>
        <w:t>I -</w:t>
      </w:r>
      <w:r w:rsidRPr="002674BC">
        <w:t> a transferência de dados dependerá de autorização específica conferida pelo órgão municipal à entidade privada;</w:t>
      </w:r>
    </w:p>
    <w:p w14:paraId="121997A3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Forte"/>
        </w:rPr>
        <w:t>II -</w:t>
      </w:r>
      <w:r w:rsidRPr="002674BC">
        <w:t> as entidades privadas deverão assegurar que não haverá comprometimento do nível de proteção dos dados garantido pelo órgão ou entidade municipal.</w:t>
      </w:r>
    </w:p>
    <w:p w14:paraId="7ADB03C8" w14:textId="77777777" w:rsidR="008B0EEC" w:rsidRDefault="0045432A" w:rsidP="002674BC">
      <w:pPr>
        <w:pStyle w:val="NormalWeb"/>
        <w:jc w:val="both"/>
      </w:pPr>
      <w:bookmarkStart w:id="15" w:name="a16"/>
      <w:bookmarkEnd w:id="15"/>
      <w:r w:rsidRPr="002674BC">
        <w:rPr>
          <w:rStyle w:val="Forte"/>
        </w:rPr>
        <w:t>Art. 16.</w:t>
      </w:r>
      <w:r w:rsidRPr="002674BC">
        <w:t> Os órgãos e entidades da Administração Pública Municipal podem efetuar a comunicação ou o uso compartilhado de dados pessoais a pessoa de direito privado, desde que:</w:t>
      </w:r>
      <w:r w:rsidRPr="002674BC">
        <w:br/>
        <w:t>   </w:t>
      </w:r>
      <w:r w:rsidRPr="002674BC">
        <w:rPr>
          <w:rStyle w:val="Forte"/>
        </w:rPr>
        <w:t>I -</w:t>
      </w:r>
      <w:r w:rsidRPr="002674BC">
        <w:t> os encarregados informem à Autoridade Nacional de Proteção de Dados, na forma do regulamento federal correspondente;</w:t>
      </w:r>
    </w:p>
    <w:p w14:paraId="3F2CF901" w14:textId="77777777" w:rsidR="008B0EEC" w:rsidRDefault="0045432A" w:rsidP="002674BC">
      <w:pPr>
        <w:pStyle w:val="NormalWeb"/>
        <w:jc w:val="both"/>
      </w:pPr>
      <w:r w:rsidRPr="002674BC">
        <w:lastRenderedPageBreak/>
        <w:t>  </w:t>
      </w:r>
      <w:r w:rsidRPr="002674BC">
        <w:rPr>
          <w:rStyle w:val="Forte"/>
        </w:rPr>
        <w:t>II -</w:t>
      </w:r>
      <w:r w:rsidRPr="002674BC">
        <w:t> seja obtido o consentimento do titular, salvo:</w:t>
      </w:r>
    </w:p>
    <w:p w14:paraId="3B598430" w14:textId="77777777" w:rsidR="008B0EEC" w:rsidRDefault="0045432A" w:rsidP="002674BC">
      <w:pPr>
        <w:pStyle w:val="NormalWeb"/>
        <w:jc w:val="both"/>
      </w:pPr>
      <w:r w:rsidRPr="002674BC">
        <w:t>      </w:t>
      </w:r>
      <w:r w:rsidRPr="002674BC">
        <w:rPr>
          <w:rStyle w:val="nfase"/>
          <w:b/>
          <w:bCs/>
        </w:rPr>
        <w:t>a)</w:t>
      </w:r>
      <w:r w:rsidRPr="002674BC">
        <w:t> nas hipóteses de dispensa de consentimento previstas na </w:t>
      </w:r>
      <w:hyperlink r:id="rId17" w:history="1">
        <w:r w:rsidRPr="002674BC">
          <w:rPr>
            <w:rStyle w:val="Hyperlink"/>
            <w:color w:val="auto"/>
            <w:u w:val="none"/>
          </w:rPr>
          <w:t>Lei Federal nº 13.709/2018</w:t>
        </w:r>
      </w:hyperlink>
      <w:r w:rsidRPr="002674BC">
        <w:t>;</w:t>
      </w:r>
      <w:r w:rsidRPr="002674BC">
        <w:br/>
        <w:t>      </w:t>
      </w:r>
      <w:r w:rsidRPr="002674BC">
        <w:rPr>
          <w:rStyle w:val="nfase"/>
          <w:b/>
          <w:bCs/>
        </w:rPr>
        <w:t>b)</w:t>
      </w:r>
      <w:r w:rsidRPr="002674BC">
        <w:t> nos casos de uso compartilhado de dados, em que será dada a devida publicidade;</w:t>
      </w:r>
    </w:p>
    <w:p w14:paraId="743103B2" w14:textId="77777777" w:rsidR="008B0EEC" w:rsidRDefault="0045432A" w:rsidP="002674BC">
      <w:pPr>
        <w:pStyle w:val="NormalWeb"/>
        <w:jc w:val="both"/>
      </w:pPr>
      <w:r w:rsidRPr="002674BC">
        <w:t>     </w:t>
      </w:r>
      <w:r w:rsidRPr="002674BC">
        <w:rPr>
          <w:rStyle w:val="nfase"/>
          <w:b/>
          <w:bCs/>
        </w:rPr>
        <w:t>c)</w:t>
      </w:r>
      <w:r w:rsidRPr="002674BC">
        <w:t> nas hipóteses do art. 13 deste Decreto.</w:t>
      </w:r>
    </w:p>
    <w:p w14:paraId="1767B0D6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Parágrafo único.</w:t>
      </w:r>
      <w:r w:rsidRPr="002674BC">
        <w:t> Sempre que necessário o consentimento, a comunicação dos dados pessoais a entidades privadas e o uso compartilhado entre estas e o órgãos e entidades municipais poderão ocorrer somente nos termos e para as finalidades indicadas no ato do consentimento.</w:t>
      </w:r>
      <w:r w:rsidRPr="002674BC">
        <w:br/>
      </w:r>
      <w:r w:rsidRPr="002674BC">
        <w:br/>
      </w:r>
      <w:bookmarkStart w:id="16" w:name="a17"/>
      <w:bookmarkEnd w:id="16"/>
      <w:r w:rsidRPr="002674BC">
        <w:rPr>
          <w:rStyle w:val="Forte"/>
        </w:rPr>
        <w:t>Art. 17.</w:t>
      </w:r>
      <w:r w:rsidRPr="002674BC">
        <w:t> Os planos de adequação devem observar, no mínimo, o seguinte:</w:t>
      </w:r>
    </w:p>
    <w:p w14:paraId="7FF7CE3E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 -</w:t>
      </w:r>
      <w:r w:rsidRPr="002674BC">
        <w:t> publicidade das informações relativas ao tratamento de dados em veículos de fácil acesso, preferencialmente nas páginas dos órgãos e entidades na internet;</w:t>
      </w:r>
    </w:p>
    <w:p w14:paraId="60B00BD2" w14:textId="77777777" w:rsidR="008B0EEC" w:rsidRDefault="0045432A" w:rsidP="008B0EE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II -</w:t>
      </w:r>
      <w:r w:rsidRPr="002674BC">
        <w:t> atendimento das exigências que vierem a ser estabelecidas pela Autoridade Nacional de Proteção de Dados, nos termos do </w:t>
      </w:r>
      <w:hyperlink r:id="rId18" w:anchor="art23" w:history="1">
        <w:r w:rsidRPr="002674BC">
          <w:rPr>
            <w:rStyle w:val="Hyperlink"/>
            <w:color w:val="auto"/>
            <w:u w:val="none"/>
          </w:rPr>
          <w:t>art. 23, § 1º</w:t>
        </w:r>
      </w:hyperlink>
      <w:r w:rsidRPr="002674BC">
        <w:t>, e do </w:t>
      </w:r>
      <w:hyperlink r:id="rId19" w:anchor="art27" w:history="1">
        <w:r w:rsidRPr="002674BC">
          <w:rPr>
            <w:rStyle w:val="Hyperlink"/>
            <w:color w:val="auto"/>
            <w:u w:val="none"/>
          </w:rPr>
          <w:t>art. 27, parágrafo único, da Lei Federal nº 13.709/2018</w:t>
        </w:r>
      </w:hyperlink>
      <w:r w:rsidRPr="002674BC">
        <w:t>;</w:t>
      </w:r>
    </w:p>
    <w:p w14:paraId="5CC25553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III -</w:t>
      </w:r>
      <w:r w:rsidRPr="002674BC">
        <w:t> manutenção de dados para o uso compartilhado com vistas à execução de políticas públicas, à prestação de serviços públicos, à descentralização da atividade pública e à disseminação e ao acesso das informações pelo público em geral;</w:t>
      </w:r>
    </w:p>
    <w:p w14:paraId="2650296B" w14:textId="77777777" w:rsidR="008B0EEC" w:rsidRDefault="0045432A" w:rsidP="008B0EE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IV -</w:t>
      </w:r>
      <w:r w:rsidRPr="002674BC">
        <w:t> elaboração de inventário de dados, assim entendido o registro de operações de tratamento de dados pessoais, realizados pelo órgão ou entidade;</w:t>
      </w:r>
    </w:p>
    <w:p w14:paraId="6C51C6A9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 -</w:t>
      </w:r>
      <w:r w:rsidRPr="002674BC">
        <w:t> elaboração do Relatório de Impacto de Proteção de Dados Pessoais, assim entendida a descrição dos processos de tratamento de dados pessoais que podem gerar riscos às liberdades civis e aos direitos fundamentais, bem como medidas, salvaguardas e mecanismos de mitigação de riscos;</w:t>
      </w:r>
    </w:p>
    <w:p w14:paraId="183F249A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 -</w:t>
      </w:r>
      <w:r w:rsidRPr="002674BC">
        <w:t> elaboração de Plano de Resposta a Incidentes, assim entendido o plano de resposta para tratar ocorrências de situações que venham a lesar a segurança de dados pessoais mantidos sob a responsabilidade do órgão ou entidade;</w:t>
      </w:r>
    </w:p>
    <w:p w14:paraId="496BEE4D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VII -</w:t>
      </w:r>
      <w:r w:rsidRPr="002674BC">
        <w:t> instrumentalização da adequação de Contratos, conforme orientações expedidas pelo Departamento Jurídico;</w:t>
      </w:r>
    </w:p>
    <w:p w14:paraId="4CA1EF51" w14:textId="77777777" w:rsidR="008B0EEC" w:rsidRDefault="0045432A" w:rsidP="008B0EE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VIII -</w:t>
      </w:r>
      <w:r w:rsidRPr="002674BC">
        <w:t> implementação da utilização de Termos de Uso conforme orientações expedidas pelo Departamento Jurídico;</w:t>
      </w:r>
    </w:p>
    <w:p w14:paraId="7B66CD1D" w14:textId="77777777" w:rsidR="008B0EEC" w:rsidRDefault="0045432A" w:rsidP="008B0EEC">
      <w:pPr>
        <w:pStyle w:val="NormalWeb"/>
        <w:jc w:val="both"/>
      </w:pPr>
      <w:bookmarkStart w:id="17" w:name="a18"/>
      <w:bookmarkEnd w:id="17"/>
      <w:r w:rsidRPr="002674BC">
        <w:rPr>
          <w:rStyle w:val="Forte"/>
        </w:rPr>
        <w:lastRenderedPageBreak/>
        <w:t>Art. 18.</w:t>
      </w:r>
      <w:r w:rsidRPr="002674BC">
        <w:t> As entidades integrantes da Administração Municipal indireta que atuarem em regime de concorrência, sujeitas ao disposto no </w:t>
      </w:r>
      <w:hyperlink r:id="rId20" w:anchor="art173" w:history="1">
        <w:r w:rsidRPr="002674BC">
          <w:rPr>
            <w:rStyle w:val="Hyperlink"/>
            <w:color w:val="auto"/>
            <w:u w:val="none"/>
          </w:rPr>
          <w:t>art. 173 da Constituição Federal</w:t>
        </w:r>
      </w:hyperlink>
      <w:r w:rsidRPr="002674BC">
        <w:t>, deverão observar o regime relativo às pessoas jurídicas de direito privado particulares, exceto quando estiverem operacionalizando políticas públicas e no âmbito da execução delas, nos termos do </w:t>
      </w:r>
      <w:hyperlink r:id="rId21" w:anchor="art24" w:history="1">
        <w:r w:rsidRPr="002674BC">
          <w:rPr>
            <w:rStyle w:val="Hyperlink"/>
            <w:color w:val="auto"/>
            <w:u w:val="none"/>
          </w:rPr>
          <w:t>art. 24 da Lei nº 13.709/2018</w:t>
        </w:r>
      </w:hyperlink>
      <w:r w:rsidRPr="002674BC">
        <w:t>.</w:t>
      </w:r>
    </w:p>
    <w:p w14:paraId="31D7D7CF" w14:textId="77777777" w:rsidR="0045432A" w:rsidRPr="002674BC" w:rsidRDefault="0045432A" w:rsidP="00351176">
      <w:pPr>
        <w:pStyle w:val="NormalWeb"/>
        <w:jc w:val="center"/>
      </w:pPr>
      <w:r w:rsidRPr="002674BC">
        <w:rPr>
          <w:rStyle w:val="Forte"/>
        </w:rPr>
        <w:t>CAPÍTULO IV - DO ATENDIMENTO AO TITULAR DO DADO</w:t>
      </w:r>
    </w:p>
    <w:p w14:paraId="407EE6DB" w14:textId="77777777" w:rsidR="008B0EEC" w:rsidRDefault="0045432A" w:rsidP="002674BC">
      <w:pPr>
        <w:pStyle w:val="NormalWeb"/>
        <w:jc w:val="both"/>
      </w:pPr>
      <w:r w:rsidRPr="002674BC">
        <w:br/>
      </w:r>
      <w:bookmarkStart w:id="18" w:name="a19"/>
      <w:bookmarkEnd w:id="18"/>
      <w:r w:rsidRPr="002674BC">
        <w:rPr>
          <w:rStyle w:val="Forte"/>
        </w:rPr>
        <w:t>Art. 19.</w:t>
      </w:r>
      <w:r w:rsidRPr="002674BC">
        <w:t> O atendimento ao titular do dado será formalizado nos canais eletrônicos de atendimento da Ouvidoria do Município e direcionado a cada órgão ou entidade competente, nos termos do inciso II do art. 7º deste Decreto.</w:t>
      </w:r>
    </w:p>
    <w:p w14:paraId="5F6B4469" w14:textId="77777777" w:rsidR="008B0EEC" w:rsidRDefault="0045432A" w:rsidP="002674BC">
      <w:pPr>
        <w:pStyle w:val="NormalWeb"/>
        <w:jc w:val="both"/>
      </w:pPr>
      <w:r w:rsidRPr="002674BC">
        <w:t>  </w:t>
      </w:r>
      <w:r w:rsidRPr="002674BC">
        <w:rPr>
          <w:rStyle w:val="Forte"/>
        </w:rPr>
        <w:t>§ 1º</w:t>
      </w:r>
      <w:r w:rsidRPr="002674BC">
        <w:t> A identificação do titular ou procurador deverá ser idônea, emitida por autoridade certificadora da ICP-Brasil.</w:t>
      </w:r>
    </w:p>
    <w:p w14:paraId="312C5CB8" w14:textId="77777777" w:rsidR="008B0EEC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2º</w:t>
      </w:r>
      <w:r w:rsidRPr="002674BC">
        <w:t> O canal de atendimento deve prover funções de registro e gerenciamento para servir ao acompanhamento dessa forma de atendimento.</w:t>
      </w:r>
    </w:p>
    <w:p w14:paraId="0DEDB9E4" w14:textId="77777777" w:rsidR="00351176" w:rsidRDefault="0045432A" w:rsidP="002674BC">
      <w:pPr>
        <w:pStyle w:val="NormalWeb"/>
        <w:jc w:val="both"/>
      </w:pPr>
      <w:bookmarkStart w:id="19" w:name="a20"/>
      <w:bookmarkEnd w:id="19"/>
      <w:r w:rsidRPr="002674BC">
        <w:rPr>
          <w:rStyle w:val="Forte"/>
        </w:rPr>
        <w:t>Art. 20.</w:t>
      </w:r>
      <w:r w:rsidRPr="002674BC">
        <w:t> O atendimento ao titular poderá ser prestado de forma presencial na entidade em que os dados são encontrados, desde que haja a conferência de documento oficial e infraestrutura adequada.</w:t>
      </w:r>
    </w:p>
    <w:p w14:paraId="74011865" w14:textId="77777777" w:rsidR="00351176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1º</w:t>
      </w:r>
      <w:r w:rsidRPr="002674BC">
        <w:t> Quando o titular for incapaz, o atendente deve conferir a certidão de nascimento do titular e o documento de identidade de um dos pais ou responsáveis legais.</w:t>
      </w:r>
    </w:p>
    <w:p w14:paraId="6911E036" w14:textId="77777777" w:rsidR="00351176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2º</w:t>
      </w:r>
      <w:r w:rsidRPr="002674BC">
        <w:t> Atestada a legitimidade do titular ou de seu procurador, o atendente coletará dados de identificação e de contato do solicitante, protocolará e transcreverá a solicitação através dos canais de atendimento da Ouvidoria do Município.</w:t>
      </w:r>
    </w:p>
    <w:p w14:paraId="6DD36BD4" w14:textId="77777777" w:rsidR="00351176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3º</w:t>
      </w:r>
      <w:r w:rsidRPr="002674BC">
        <w:t> O atendimento presencial ao procurador ou curador somente será aceito através do instrumento de outorga.</w:t>
      </w:r>
    </w:p>
    <w:p w14:paraId="62DC99A7" w14:textId="77777777" w:rsidR="00351176" w:rsidRDefault="0045432A" w:rsidP="002674BC">
      <w:pPr>
        <w:pStyle w:val="NormalWeb"/>
        <w:jc w:val="both"/>
      </w:pPr>
      <w:bookmarkStart w:id="20" w:name="a21"/>
      <w:bookmarkEnd w:id="20"/>
      <w:r w:rsidRPr="002674BC">
        <w:rPr>
          <w:rStyle w:val="Forte"/>
        </w:rPr>
        <w:t>Art. 21.</w:t>
      </w:r>
      <w:r w:rsidRPr="002674BC">
        <w:t xml:space="preserve"> A </w:t>
      </w:r>
      <w:proofErr w:type="spellStart"/>
      <w:r w:rsidRPr="002674BC">
        <w:t>Ouvidoria-Geral</w:t>
      </w:r>
      <w:proofErr w:type="spellEnd"/>
      <w:r w:rsidRPr="002674BC">
        <w:t xml:space="preserve"> do Município encaminhará o atendimento ao encarregado responsável pelos dados e acompanhará sua resolutividade.</w:t>
      </w:r>
    </w:p>
    <w:p w14:paraId="43FF7C67" w14:textId="77777777" w:rsidR="00351176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§ 1º</w:t>
      </w:r>
      <w:r w:rsidRPr="002674BC">
        <w:t> O encarregado deverá adotar as providências para apensar os dados solicitados ao atendimento.</w:t>
      </w:r>
      <w:r w:rsidRPr="002674BC">
        <w:br/>
        <w:t>   </w:t>
      </w:r>
      <w:r w:rsidRPr="002674BC">
        <w:rPr>
          <w:rStyle w:val="Forte"/>
        </w:rPr>
        <w:t>§ 2º</w:t>
      </w:r>
      <w:r w:rsidRPr="002674BC">
        <w:t> Os dados pessoais solicitados no atendimento deverão ser entregues ao titular ou seu representante legal, através de meio eletrônico protegido ou pessoalmente.</w:t>
      </w:r>
    </w:p>
    <w:p w14:paraId="3B544200" w14:textId="77777777" w:rsidR="00351176" w:rsidRDefault="0045432A" w:rsidP="002674BC">
      <w:pPr>
        <w:pStyle w:val="NormalWeb"/>
        <w:jc w:val="both"/>
      </w:pPr>
      <w:bookmarkStart w:id="21" w:name="a22"/>
      <w:bookmarkEnd w:id="21"/>
      <w:r w:rsidRPr="002674BC">
        <w:rPr>
          <w:rStyle w:val="Forte"/>
        </w:rPr>
        <w:lastRenderedPageBreak/>
        <w:t>Art. 22.</w:t>
      </w:r>
      <w:r w:rsidRPr="002674BC">
        <w:t> Em qualquer forma de atendimento, o encarregado observará que as informações pessoais produzidas pelo órgão ou entidade não devem ser providas quando estiverem vinculadas a tratamento sigiloso nos termos da legislação vigente.</w:t>
      </w:r>
    </w:p>
    <w:p w14:paraId="2A74D7E3" w14:textId="77777777" w:rsidR="00351176" w:rsidRDefault="0045432A" w:rsidP="002674BC">
      <w:pPr>
        <w:pStyle w:val="NormalWeb"/>
        <w:jc w:val="both"/>
      </w:pPr>
      <w:r w:rsidRPr="002674BC">
        <w:t>   </w:t>
      </w:r>
      <w:r w:rsidRPr="002674BC">
        <w:rPr>
          <w:rStyle w:val="Forte"/>
        </w:rPr>
        <w:t>Parágrafo único.</w:t>
      </w:r>
      <w:r w:rsidRPr="002674BC">
        <w:t> O encarregado informará o fundamento legal que fundamenta o indeferimento de entrega da informação sigilosa solicitada.</w:t>
      </w:r>
    </w:p>
    <w:p w14:paraId="5F8AE9CB" w14:textId="77777777" w:rsidR="0045432A" w:rsidRPr="002674BC" w:rsidRDefault="0045432A" w:rsidP="00351176">
      <w:pPr>
        <w:pStyle w:val="NormalWeb"/>
        <w:jc w:val="center"/>
      </w:pPr>
      <w:r w:rsidRPr="002674BC">
        <w:rPr>
          <w:rStyle w:val="Forte"/>
        </w:rPr>
        <w:t>CAPÍTULO V - DISPOSIÇÕES FINAIS</w:t>
      </w:r>
    </w:p>
    <w:p w14:paraId="6F37F1C7" w14:textId="77777777" w:rsidR="00351176" w:rsidRDefault="0045432A" w:rsidP="002674BC">
      <w:pPr>
        <w:pStyle w:val="NormalWeb"/>
        <w:jc w:val="both"/>
      </w:pPr>
      <w:bookmarkStart w:id="22" w:name="a24"/>
      <w:bookmarkEnd w:id="22"/>
      <w:r w:rsidRPr="002674BC">
        <w:rPr>
          <w:rStyle w:val="Forte"/>
        </w:rPr>
        <w:t>Art. 2</w:t>
      </w:r>
      <w:r w:rsidR="00351176">
        <w:rPr>
          <w:rStyle w:val="Forte"/>
        </w:rPr>
        <w:t>3</w:t>
      </w:r>
      <w:r w:rsidRPr="002674BC">
        <w:rPr>
          <w:rStyle w:val="Forte"/>
        </w:rPr>
        <w:t>.</w:t>
      </w:r>
      <w:r w:rsidRPr="002674BC">
        <w:t> Poderão ser expedidas normas complementares a este Decreto, conjuntamente, pela Ouvidoria e pelo Departamento Jurídico, aos quais compete também, em conjunto, dirimir os casos omissos.</w:t>
      </w:r>
    </w:p>
    <w:p w14:paraId="504341C0" w14:textId="762ACD04" w:rsidR="0045432A" w:rsidRDefault="0045432A" w:rsidP="002674BC">
      <w:pPr>
        <w:pStyle w:val="NormalWeb"/>
        <w:jc w:val="both"/>
      </w:pPr>
      <w:bookmarkStart w:id="23" w:name="a25"/>
      <w:bookmarkEnd w:id="23"/>
      <w:r w:rsidRPr="002674BC">
        <w:rPr>
          <w:rStyle w:val="Forte"/>
        </w:rPr>
        <w:t>Art. 2</w:t>
      </w:r>
      <w:r w:rsidR="00351176">
        <w:rPr>
          <w:rStyle w:val="Forte"/>
        </w:rPr>
        <w:t>4</w:t>
      </w:r>
      <w:r w:rsidRPr="002674BC">
        <w:rPr>
          <w:rStyle w:val="Forte"/>
        </w:rPr>
        <w:t>.</w:t>
      </w:r>
      <w:r w:rsidRPr="002674BC">
        <w:t> Este Decreto entra em vigor na data de sua publicação.</w:t>
      </w:r>
    </w:p>
    <w:p w14:paraId="4747CE36" w14:textId="3E4B1ED3" w:rsidR="00075E1C" w:rsidRPr="00060D43" w:rsidRDefault="00075E1C" w:rsidP="00075E1C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 xml:space="preserve">Art. </w:t>
      </w:r>
      <w:r>
        <w:rPr>
          <w:rFonts w:ascii="Times" w:hAnsi="Times"/>
          <w:b/>
          <w:bCs/>
        </w:rPr>
        <w:t>25</w:t>
      </w:r>
      <w:r w:rsidRPr="00060D43">
        <w:rPr>
          <w:rFonts w:ascii="Times" w:hAnsi="Times"/>
          <w:b/>
          <w:bCs/>
          <w:vertAlign w:val="superscript"/>
        </w:rPr>
        <w:t>o</w:t>
      </w:r>
      <w:r w:rsidRPr="00060D43">
        <w:rPr>
          <w:rFonts w:ascii="Times" w:hAnsi="Times"/>
        </w:rPr>
        <w:t xml:space="preserve"> – Revogam-se as disposições em contrário.</w:t>
      </w:r>
    </w:p>
    <w:p w14:paraId="28BEBB3F" w14:textId="77777777" w:rsidR="00075E1C" w:rsidRPr="00060D43" w:rsidRDefault="00075E1C" w:rsidP="00075E1C">
      <w:pPr>
        <w:ind w:firstLine="708"/>
        <w:jc w:val="both"/>
        <w:rPr>
          <w:rFonts w:ascii="Times" w:hAnsi="Times"/>
        </w:rPr>
      </w:pPr>
    </w:p>
    <w:p w14:paraId="38221A42" w14:textId="77777777" w:rsidR="00075E1C" w:rsidRPr="00060D43" w:rsidRDefault="00075E1C" w:rsidP="00075E1C">
      <w:pPr>
        <w:ind w:right="44"/>
        <w:jc w:val="both"/>
        <w:rPr>
          <w:rFonts w:ascii="Times" w:hAnsi="Times"/>
        </w:rPr>
      </w:pPr>
    </w:p>
    <w:p w14:paraId="0F561C90" w14:textId="77777777" w:rsidR="00075E1C" w:rsidRPr="00060D43" w:rsidRDefault="00075E1C" w:rsidP="00075E1C">
      <w:pPr>
        <w:spacing w:after="120"/>
        <w:ind w:left="283" w:firstLine="425"/>
        <w:jc w:val="center"/>
        <w:rPr>
          <w:rFonts w:ascii="Times" w:hAnsi="Times"/>
        </w:rPr>
      </w:pPr>
      <w:r w:rsidRPr="00060D43">
        <w:rPr>
          <w:rFonts w:ascii="Times" w:hAnsi="Times"/>
        </w:rPr>
        <w:t>Gabinete do Prefeito Municipal de Novo Horizonte – SC</w:t>
      </w:r>
    </w:p>
    <w:p w14:paraId="759277D5" w14:textId="77777777" w:rsidR="00075E1C" w:rsidRDefault="00075E1C" w:rsidP="00075E1C">
      <w:pPr>
        <w:spacing w:after="120"/>
        <w:ind w:left="283"/>
        <w:jc w:val="center"/>
        <w:rPr>
          <w:rFonts w:ascii="Times" w:hAnsi="Times"/>
        </w:rPr>
      </w:pPr>
      <w:r>
        <w:rPr>
          <w:rFonts w:ascii="Times" w:hAnsi="Times"/>
        </w:rPr>
        <w:t>Em 21</w:t>
      </w:r>
      <w:r w:rsidRPr="00060D43">
        <w:rPr>
          <w:rFonts w:ascii="Times" w:hAnsi="Times"/>
        </w:rPr>
        <w:t xml:space="preserve"> de </w:t>
      </w:r>
      <w:r>
        <w:rPr>
          <w:rFonts w:ascii="Times" w:hAnsi="Times"/>
        </w:rPr>
        <w:t>Março</w:t>
      </w:r>
      <w:r w:rsidRPr="00060D43">
        <w:rPr>
          <w:rFonts w:ascii="Times" w:hAnsi="Times"/>
        </w:rPr>
        <w:t xml:space="preserve"> de 202</w:t>
      </w:r>
      <w:r>
        <w:rPr>
          <w:rFonts w:ascii="Times" w:hAnsi="Times"/>
        </w:rPr>
        <w:t>2</w:t>
      </w:r>
      <w:r w:rsidRPr="00060D43">
        <w:rPr>
          <w:rFonts w:ascii="Times" w:hAnsi="Times"/>
        </w:rPr>
        <w:t>.</w:t>
      </w:r>
    </w:p>
    <w:p w14:paraId="5DDDEE92" w14:textId="7AE67889" w:rsidR="00075E1C" w:rsidRDefault="00075E1C" w:rsidP="00075E1C">
      <w:pPr>
        <w:spacing w:after="120"/>
        <w:rPr>
          <w:rFonts w:ascii="Times" w:hAnsi="Times"/>
        </w:rPr>
      </w:pPr>
    </w:p>
    <w:p w14:paraId="76AB201E" w14:textId="77777777" w:rsidR="00075E1C" w:rsidRPr="00060D43" w:rsidRDefault="00075E1C" w:rsidP="00075E1C">
      <w:pPr>
        <w:spacing w:after="120"/>
        <w:rPr>
          <w:rFonts w:ascii="Times" w:hAnsi="Times"/>
        </w:rPr>
      </w:pPr>
    </w:p>
    <w:p w14:paraId="2616397F" w14:textId="77777777" w:rsidR="00075E1C" w:rsidRPr="00060D43" w:rsidRDefault="00075E1C" w:rsidP="00075E1C">
      <w:pPr>
        <w:jc w:val="center"/>
        <w:rPr>
          <w:rFonts w:ascii="Times" w:hAnsi="Times"/>
        </w:rPr>
      </w:pPr>
      <w:r w:rsidRPr="00060D43">
        <w:rPr>
          <w:rFonts w:ascii="Times" w:hAnsi="Times"/>
        </w:rPr>
        <w:t>---------------------------------------------------</w:t>
      </w:r>
    </w:p>
    <w:p w14:paraId="3DA88A8A" w14:textId="77777777" w:rsidR="00075E1C" w:rsidRPr="00060D43" w:rsidRDefault="00075E1C" w:rsidP="00075E1C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VANDERLEI SANAGIOTTO</w:t>
      </w:r>
    </w:p>
    <w:p w14:paraId="05D79BF7" w14:textId="77777777" w:rsidR="00075E1C" w:rsidRPr="00060D43" w:rsidRDefault="00075E1C" w:rsidP="00075E1C">
      <w:pPr>
        <w:jc w:val="center"/>
        <w:rPr>
          <w:rFonts w:ascii="Times" w:hAnsi="Times"/>
        </w:rPr>
      </w:pPr>
      <w:r w:rsidRPr="00060D43">
        <w:rPr>
          <w:rFonts w:ascii="Times" w:hAnsi="Times"/>
        </w:rPr>
        <w:t xml:space="preserve">Prefeito Municipal </w:t>
      </w:r>
    </w:p>
    <w:p w14:paraId="3B86FF50" w14:textId="77777777" w:rsidR="00075E1C" w:rsidRDefault="00075E1C" w:rsidP="00075E1C">
      <w:pPr>
        <w:jc w:val="center"/>
      </w:pPr>
    </w:p>
    <w:p w14:paraId="44FD7CD3" w14:textId="77777777" w:rsidR="00075E1C" w:rsidRPr="00067BA1" w:rsidRDefault="00075E1C" w:rsidP="00075E1C">
      <w:pPr>
        <w:jc w:val="center"/>
      </w:pPr>
    </w:p>
    <w:p w14:paraId="4BAA7F8C" w14:textId="77777777" w:rsidR="00075E1C" w:rsidRDefault="00075E1C" w:rsidP="00075E1C">
      <w:pPr>
        <w:jc w:val="both"/>
      </w:pPr>
      <w:r>
        <w:t xml:space="preserve">Registre-se e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AIMAR FRANCISCO PAVELECINI</w:t>
      </w:r>
    </w:p>
    <w:p w14:paraId="66EBEFFB" w14:textId="77777777" w:rsidR="00075E1C" w:rsidRPr="000B4AE8" w:rsidRDefault="00075E1C" w:rsidP="00075E1C">
      <w:pPr>
        <w:jc w:val="both"/>
      </w:pPr>
      <w:r>
        <w:t>Publique-se</w:t>
      </w:r>
      <w:r>
        <w:tab/>
      </w:r>
      <w:r>
        <w:tab/>
      </w:r>
      <w:r>
        <w:tab/>
      </w:r>
      <w:r>
        <w:tab/>
      </w:r>
      <w:r>
        <w:tab/>
        <w:t xml:space="preserve"> Secretário de Administração e Fazenda</w:t>
      </w:r>
    </w:p>
    <w:p w14:paraId="04624D06" w14:textId="77777777" w:rsidR="00075E1C" w:rsidRDefault="00075E1C" w:rsidP="00075E1C"/>
    <w:p w14:paraId="4A3194AE" w14:textId="77777777" w:rsidR="00075E1C" w:rsidRDefault="00075E1C" w:rsidP="00075E1C"/>
    <w:p w14:paraId="6B21A535" w14:textId="77777777" w:rsidR="00075E1C" w:rsidRDefault="00075E1C" w:rsidP="00075E1C"/>
    <w:p w14:paraId="63080F82" w14:textId="77777777" w:rsidR="00075E1C" w:rsidRPr="002674BC" w:rsidRDefault="00075E1C" w:rsidP="002674BC">
      <w:pPr>
        <w:pStyle w:val="NormalWeb"/>
        <w:jc w:val="both"/>
      </w:pPr>
    </w:p>
    <w:sectPr w:rsidR="00075E1C" w:rsidRPr="002674BC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CD3" w14:textId="77777777" w:rsidR="003A1A10" w:rsidRDefault="003A1A10" w:rsidP="009A31C4">
      <w:r>
        <w:separator/>
      </w:r>
    </w:p>
  </w:endnote>
  <w:endnote w:type="continuationSeparator" w:id="0">
    <w:p w14:paraId="2A3D95EC" w14:textId="77777777" w:rsidR="003A1A10" w:rsidRDefault="003A1A10" w:rsidP="009A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00D1" w14:textId="77777777" w:rsidR="003A1A10" w:rsidRDefault="003A1A10" w:rsidP="009A31C4">
      <w:r>
        <w:separator/>
      </w:r>
    </w:p>
  </w:footnote>
  <w:footnote w:type="continuationSeparator" w:id="0">
    <w:p w14:paraId="1F865ED3" w14:textId="77777777" w:rsidR="003A1A10" w:rsidRDefault="003A1A10" w:rsidP="009A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7844"/>
    </w:tblGrid>
    <w:tr w:rsidR="009A31C4" w:rsidRPr="009A31C4" w14:paraId="0713B076" w14:textId="77777777" w:rsidTr="00C3624C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4F22E1" w14:textId="77777777" w:rsidR="009A31C4" w:rsidRPr="009A31C4" w:rsidRDefault="009A31C4" w:rsidP="009A31C4">
          <w:pPr>
            <w:tabs>
              <w:tab w:val="center" w:pos="4252"/>
              <w:tab w:val="right" w:pos="8504"/>
            </w:tabs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pPr>
          <w:r w:rsidRPr="009A31C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1C4BC97" wp14:editId="0383D04A">
                <wp:extent cx="914400" cy="906145"/>
                <wp:effectExtent l="0" t="0" r="0" b="825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F9DB2B" w14:textId="77777777" w:rsidR="009A31C4" w:rsidRPr="009A31C4" w:rsidRDefault="009A31C4" w:rsidP="009A31C4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ESTADO DE SANTA CATARINA</w:t>
          </w:r>
        </w:p>
        <w:p w14:paraId="7859DAC2" w14:textId="77777777" w:rsidR="009A31C4" w:rsidRPr="009A31C4" w:rsidRDefault="009A31C4" w:rsidP="009A31C4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Prefeitura Municipal de /SC.</w:t>
          </w:r>
        </w:p>
        <w:p w14:paraId="2A2A3206" w14:textId="77777777" w:rsidR="009A31C4" w:rsidRPr="009A31C4" w:rsidRDefault="009A31C4" w:rsidP="009A31C4">
          <w:pPr>
            <w:tabs>
              <w:tab w:val="center" w:pos="4252"/>
              <w:tab w:val="right" w:pos="8504"/>
            </w:tabs>
            <w:ind w:left="431"/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</w:pPr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 xml:space="preserve">Rua José </w:t>
          </w:r>
          <w:proofErr w:type="spellStart"/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Fabro</w:t>
          </w:r>
          <w:proofErr w:type="spellEnd"/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, 01 – Centro – CEP: 89.998-000</w:t>
          </w:r>
        </w:p>
        <w:p w14:paraId="2FCDD93C" w14:textId="77777777" w:rsidR="009A31C4" w:rsidRPr="009A31C4" w:rsidRDefault="009A31C4" w:rsidP="009A31C4">
          <w:pPr>
            <w:tabs>
              <w:tab w:val="center" w:pos="4252"/>
              <w:tab w:val="right" w:pos="8504"/>
            </w:tabs>
            <w:ind w:left="431"/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</w:pPr>
          <w:r w:rsidRPr="009A31C4">
            <w:rPr>
              <w:rFonts w:ascii="Bookman Old Style" w:eastAsiaTheme="minorHAnsi" w:hAnsi="Bookman Old Style" w:cs="Courier New"/>
              <w:b/>
              <w:sz w:val="22"/>
              <w:szCs w:val="22"/>
              <w:lang w:eastAsia="en-US"/>
            </w:rPr>
            <w:t>Fone: (49) 3362 0024 – e-mail – pmnh@novohorizonte.sc.gov.br</w:t>
          </w:r>
        </w:p>
      </w:tc>
    </w:tr>
  </w:tbl>
  <w:p w14:paraId="1965544B" w14:textId="77777777" w:rsidR="009A31C4" w:rsidRDefault="009A31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19"/>
    <w:rsid w:val="00066372"/>
    <w:rsid w:val="00075E1C"/>
    <w:rsid w:val="00087A64"/>
    <w:rsid w:val="000E374D"/>
    <w:rsid w:val="00102DE3"/>
    <w:rsid w:val="00107D17"/>
    <w:rsid w:val="001576B6"/>
    <w:rsid w:val="002674BC"/>
    <w:rsid w:val="002717DF"/>
    <w:rsid w:val="00287562"/>
    <w:rsid w:val="00351176"/>
    <w:rsid w:val="00376DB3"/>
    <w:rsid w:val="003A1A10"/>
    <w:rsid w:val="003D3E1A"/>
    <w:rsid w:val="0045432A"/>
    <w:rsid w:val="00496383"/>
    <w:rsid w:val="004C31A6"/>
    <w:rsid w:val="006B43F7"/>
    <w:rsid w:val="008050B6"/>
    <w:rsid w:val="008B0EEC"/>
    <w:rsid w:val="009A31C4"/>
    <w:rsid w:val="00AD07A0"/>
    <w:rsid w:val="00B71919"/>
    <w:rsid w:val="00BF2725"/>
    <w:rsid w:val="00F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EAA3"/>
  <w15:docId w15:val="{157241A6-0B17-423F-9054-0C64B263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31C4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A31C4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A31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A31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A31C4"/>
    <w:pPr>
      <w:ind w:left="288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A31C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1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1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31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1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31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31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5432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432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5432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543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8/lei/l13709.htm" TargetMode="External"/><Relationship Id="rId13" Type="http://schemas.openxmlformats.org/officeDocument/2006/relationships/hyperlink" Target="http://www.planalto.gov.br/ccivil_03/_ato2015-2018/2018/lei/l13709.htm" TargetMode="External"/><Relationship Id="rId18" Type="http://schemas.openxmlformats.org/officeDocument/2006/relationships/hyperlink" Target="http://www.planalto.gov.br/ccivil_03/_ato2015-2018/2018/lei/l13709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_ato2015-2018/2018/lei/l13709.htm" TargetMode="External"/><Relationship Id="rId7" Type="http://schemas.openxmlformats.org/officeDocument/2006/relationships/hyperlink" Target="http://www.planalto.gov.br/ccivil_03/_ato2015-2018/2018/lei/l13709.htm" TargetMode="External"/><Relationship Id="rId12" Type="http://schemas.openxmlformats.org/officeDocument/2006/relationships/hyperlink" Target="http://www.planalto.gov.br/ccivil_03/_ato2015-2018/2018/lei/l13709.htm" TargetMode="External"/><Relationship Id="rId17" Type="http://schemas.openxmlformats.org/officeDocument/2006/relationships/hyperlink" Target="http://www.planalto.gov.br/ccivil_03/_ato2015-2018/2018/lei/l1370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15-2018/2018/lei/l13709.htm" TargetMode="External"/><Relationship Id="rId20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hyperlink" Target="http://www.planalto.gov.br/ccivil_03/_ato2015-2018/2018/lei/l13709.ht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lanalto.gov.br/ccivil_03/_ato2011-2014/2011/lei/l12527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8/lei/l13709.htm" TargetMode="External"/><Relationship Id="rId19" Type="http://schemas.openxmlformats.org/officeDocument/2006/relationships/hyperlink" Target="http://www.planalto.gov.br/ccivil_03/_ato2015-2018/2018/lei/l13709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15-2018/2018/lei/l13709.htm" TargetMode="External"/><Relationship Id="rId14" Type="http://schemas.openxmlformats.org/officeDocument/2006/relationships/hyperlink" Target="http://www.planalto.gov.br/ccivil_03/_ato2015-2018/2018/lei/l13709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3537</Words>
  <Characters>19102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2014-06-02T12:40:00Z</cp:lastPrinted>
  <dcterms:created xsi:type="dcterms:W3CDTF">2022-03-21T12:58:00Z</dcterms:created>
  <dcterms:modified xsi:type="dcterms:W3CDTF">2022-03-21T13:02:00Z</dcterms:modified>
</cp:coreProperties>
</file>