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98CB0" w14:textId="7B889369" w:rsidR="00C702DF" w:rsidRPr="001624FD" w:rsidRDefault="00C702DF" w:rsidP="00187990">
      <w:pPr>
        <w:spacing w:after="240"/>
        <w:jc w:val="both"/>
        <w:rPr>
          <w:rFonts w:ascii="Times New Roman" w:hAnsi="Times New Roman" w:cs="Times New Roman"/>
          <w:b/>
          <w:bCs/>
          <w:sz w:val="24"/>
          <w:szCs w:val="24"/>
        </w:rPr>
      </w:pPr>
      <w:r w:rsidRPr="001624FD">
        <w:rPr>
          <w:rFonts w:ascii="Times New Roman" w:hAnsi="Times New Roman" w:cs="Times New Roman"/>
          <w:b/>
          <w:bCs/>
          <w:sz w:val="24"/>
          <w:szCs w:val="24"/>
        </w:rPr>
        <w:t>LEI N.º</w:t>
      </w:r>
      <w:r w:rsidR="00415452">
        <w:rPr>
          <w:rFonts w:ascii="Times New Roman" w:hAnsi="Times New Roman" w:cs="Times New Roman"/>
          <w:b/>
          <w:bCs/>
          <w:sz w:val="24"/>
          <w:szCs w:val="24"/>
        </w:rPr>
        <w:t xml:space="preserve"> 650 </w:t>
      </w:r>
      <w:r w:rsidR="0002649A" w:rsidRPr="001624FD">
        <w:rPr>
          <w:rFonts w:ascii="Times New Roman" w:hAnsi="Times New Roman" w:cs="Times New Roman"/>
          <w:b/>
          <w:bCs/>
          <w:sz w:val="24"/>
          <w:szCs w:val="24"/>
        </w:rPr>
        <w:t xml:space="preserve">DE </w:t>
      </w:r>
      <w:r w:rsidR="00415452">
        <w:rPr>
          <w:rFonts w:ascii="Times New Roman" w:hAnsi="Times New Roman" w:cs="Times New Roman"/>
          <w:b/>
          <w:bCs/>
          <w:sz w:val="24"/>
          <w:szCs w:val="24"/>
        </w:rPr>
        <w:t>31</w:t>
      </w:r>
      <w:r w:rsidR="0002649A" w:rsidRPr="001624FD">
        <w:rPr>
          <w:rFonts w:ascii="Times New Roman" w:hAnsi="Times New Roman" w:cs="Times New Roman"/>
          <w:b/>
          <w:bCs/>
          <w:sz w:val="24"/>
          <w:szCs w:val="24"/>
        </w:rPr>
        <w:t xml:space="preserve"> DE MARÇO DE 2022.</w:t>
      </w:r>
      <w:r w:rsidRPr="001624FD">
        <w:rPr>
          <w:rFonts w:ascii="Times New Roman" w:hAnsi="Times New Roman" w:cs="Times New Roman"/>
          <w:b/>
          <w:bCs/>
          <w:sz w:val="24"/>
          <w:szCs w:val="24"/>
        </w:rPr>
        <w:t xml:space="preserve"> </w:t>
      </w:r>
    </w:p>
    <w:p w14:paraId="4C149D05" w14:textId="511A1964" w:rsidR="00C702DF" w:rsidRDefault="00C702DF" w:rsidP="001624FD">
      <w:pPr>
        <w:pStyle w:val="Recuodecorpodetexto2"/>
        <w:spacing w:after="0" w:line="276" w:lineRule="auto"/>
        <w:ind w:left="3686"/>
        <w:jc w:val="both"/>
        <w:rPr>
          <w:rFonts w:ascii="Times New Roman" w:hAnsi="Times New Roman" w:cs="Times New Roman"/>
          <w:b/>
          <w:bCs/>
          <w:sz w:val="24"/>
          <w:szCs w:val="24"/>
        </w:rPr>
      </w:pPr>
      <w:r w:rsidRPr="001624FD">
        <w:rPr>
          <w:rFonts w:ascii="Times New Roman" w:hAnsi="Times New Roman" w:cs="Times New Roman"/>
          <w:b/>
          <w:bCs/>
          <w:sz w:val="24"/>
          <w:szCs w:val="24"/>
        </w:rPr>
        <w:t>RATIFICA AS ALTERAÇÕES REALIZADAS NO CONTRATO DE CONSÓRCIO PÚBLICO DO CONSÓRCIO INTERMUNICIPAL DE SAÚDE DO OESTE DE SANTA CATARINA (CISAMOSC), E DÁ OUTRAS PROVIDÊNCIAS.</w:t>
      </w:r>
    </w:p>
    <w:p w14:paraId="714CEFA9" w14:textId="77777777" w:rsidR="001624FD" w:rsidRPr="001624FD" w:rsidRDefault="001624FD" w:rsidP="0002649A">
      <w:pPr>
        <w:pStyle w:val="Recuodecorpodetexto2"/>
        <w:spacing w:after="0"/>
        <w:ind w:left="3686"/>
        <w:rPr>
          <w:rFonts w:ascii="Times New Roman" w:hAnsi="Times New Roman" w:cs="Times New Roman"/>
          <w:b/>
          <w:bCs/>
          <w:sz w:val="24"/>
          <w:szCs w:val="24"/>
        </w:rPr>
      </w:pPr>
    </w:p>
    <w:p w14:paraId="0AB6DAC7" w14:textId="2F931A89" w:rsidR="00C702DF" w:rsidRPr="001624FD" w:rsidRDefault="001624FD" w:rsidP="001624FD">
      <w:pPr>
        <w:spacing w:line="360" w:lineRule="auto"/>
        <w:ind w:firstLine="708"/>
        <w:jc w:val="both"/>
        <w:rPr>
          <w:rFonts w:ascii="Times New Roman" w:hAnsi="Times New Roman" w:cs="Times New Roman"/>
          <w:sz w:val="24"/>
          <w:szCs w:val="24"/>
        </w:rPr>
      </w:pPr>
      <w:r w:rsidRPr="001624FD">
        <w:rPr>
          <w:rFonts w:ascii="Times New Roman" w:hAnsi="Times New Roman" w:cs="Times New Roman"/>
          <w:b/>
          <w:sz w:val="24"/>
          <w:szCs w:val="24"/>
        </w:rPr>
        <w:t>VANDERLEI SANAGIOTTO,</w:t>
      </w:r>
      <w:r w:rsidRPr="001624FD">
        <w:rPr>
          <w:rFonts w:ascii="Times New Roman" w:hAnsi="Times New Roman" w:cs="Times New Roman"/>
          <w:sz w:val="24"/>
          <w:szCs w:val="24"/>
        </w:rPr>
        <w:t xml:space="preserve"> Prefeito Municipal de Novo Horizonte, Estado de Santa Catarina, no uso de suas atribuições legais, FAZ SABER, a todos os habitantes do Município de Novo Horizonte – SC, que a Câmara de Vereadores aprovou e eu sanciono e promulgo a presente Lei.</w:t>
      </w:r>
    </w:p>
    <w:p w14:paraId="23F3AC88" w14:textId="51E7BEA8" w:rsidR="00C702DF" w:rsidRPr="001624FD" w:rsidRDefault="00C702DF" w:rsidP="001624FD">
      <w:pPr>
        <w:spacing w:after="240"/>
        <w:ind w:firstLine="708"/>
        <w:jc w:val="both"/>
        <w:rPr>
          <w:rFonts w:ascii="Times New Roman" w:hAnsi="Times New Roman" w:cs="Times New Roman"/>
          <w:sz w:val="24"/>
          <w:szCs w:val="24"/>
        </w:rPr>
      </w:pPr>
      <w:r w:rsidRPr="001624FD">
        <w:rPr>
          <w:rFonts w:ascii="Times New Roman" w:hAnsi="Times New Roman" w:cs="Times New Roman"/>
          <w:b/>
          <w:bCs/>
          <w:sz w:val="24"/>
          <w:szCs w:val="24"/>
        </w:rPr>
        <w:t>Art. 1.º.</w:t>
      </w:r>
      <w:r w:rsidRPr="001624FD">
        <w:rPr>
          <w:rFonts w:ascii="Times New Roman" w:hAnsi="Times New Roman" w:cs="Times New Roman"/>
          <w:sz w:val="24"/>
          <w:szCs w:val="24"/>
        </w:rPr>
        <w:t xml:space="preserve"> Nos termos do artigo 12 da Lei Federal n.º 11.107, de 06 de abril de 2005, e do artigo 29 do Decreto n.º 6.017, de 17 de janeiro de 2007, ficam ratificadas, em todos os seus termos, as alterações realizadas no Contrato de Consórcio Público do Consórcio Intermunicipal de Saúde do Oeste de Santa Catarina (CISAMOSC), firmado entre este Município e o Consórcio Público CISAMOSC, mediante autorização da Lei Municipal </w:t>
      </w:r>
      <w:r w:rsidRPr="001624FD">
        <w:rPr>
          <w:rFonts w:ascii="Times New Roman" w:hAnsi="Times New Roman" w:cs="Times New Roman"/>
          <w:b/>
          <w:bCs/>
          <w:sz w:val="24"/>
          <w:szCs w:val="24"/>
        </w:rPr>
        <w:t>n.º</w:t>
      </w:r>
      <w:r w:rsidR="001624FD" w:rsidRPr="001624FD">
        <w:rPr>
          <w:rFonts w:ascii="Times New Roman" w:hAnsi="Times New Roman" w:cs="Times New Roman"/>
          <w:b/>
          <w:bCs/>
          <w:sz w:val="24"/>
          <w:szCs w:val="24"/>
        </w:rPr>
        <w:t xml:space="preserve"> 1</w:t>
      </w:r>
      <w:r w:rsidR="00B855EF">
        <w:rPr>
          <w:rFonts w:ascii="Times New Roman" w:hAnsi="Times New Roman" w:cs="Times New Roman"/>
          <w:b/>
          <w:bCs/>
          <w:sz w:val="24"/>
          <w:szCs w:val="24"/>
        </w:rPr>
        <w:t>4</w:t>
      </w:r>
      <w:r w:rsidR="001624FD" w:rsidRPr="001624FD">
        <w:rPr>
          <w:rFonts w:ascii="Times New Roman" w:hAnsi="Times New Roman" w:cs="Times New Roman"/>
          <w:b/>
          <w:bCs/>
          <w:sz w:val="24"/>
          <w:szCs w:val="24"/>
        </w:rPr>
        <w:t>6/96</w:t>
      </w:r>
      <w:r w:rsidR="00B855EF">
        <w:rPr>
          <w:rFonts w:ascii="Times New Roman" w:hAnsi="Times New Roman" w:cs="Times New Roman"/>
          <w:b/>
          <w:bCs/>
          <w:sz w:val="24"/>
          <w:szCs w:val="24"/>
        </w:rPr>
        <w:t>.</w:t>
      </w:r>
    </w:p>
    <w:p w14:paraId="562EA5A3" w14:textId="77777777" w:rsidR="00C702DF" w:rsidRPr="001624FD" w:rsidRDefault="00C702DF" w:rsidP="001624FD">
      <w:pPr>
        <w:spacing w:after="240"/>
        <w:ind w:firstLine="708"/>
        <w:jc w:val="both"/>
        <w:rPr>
          <w:rFonts w:ascii="Times New Roman" w:hAnsi="Times New Roman" w:cs="Times New Roman"/>
          <w:sz w:val="24"/>
          <w:szCs w:val="24"/>
        </w:rPr>
      </w:pPr>
      <w:r w:rsidRPr="001624FD">
        <w:rPr>
          <w:rFonts w:ascii="Times New Roman" w:hAnsi="Times New Roman" w:cs="Times New Roman"/>
          <w:b/>
          <w:sz w:val="24"/>
          <w:szCs w:val="24"/>
        </w:rPr>
        <w:t>Art. 2.º.</w:t>
      </w:r>
      <w:r w:rsidRPr="001624FD">
        <w:rPr>
          <w:rFonts w:ascii="Times New Roman" w:hAnsi="Times New Roman" w:cs="Times New Roman"/>
          <w:sz w:val="24"/>
          <w:szCs w:val="24"/>
        </w:rPr>
        <w:t xml:space="preserve"> O texto consolidado do Contrato de Consórcio Público do Consórcio Intermunicipal de Saúde do Oeste de Santa Catarina (CISAMOSC), está publicado pelo Ato de Publicação n. 3573801 do Diário Oficial dos Municípios de Santa Catarina – DOM/SC (Edição de 28/01/2022).</w:t>
      </w:r>
    </w:p>
    <w:p w14:paraId="56953BF3" w14:textId="1F03020A" w:rsidR="00C702DF" w:rsidRDefault="00C702DF" w:rsidP="001624FD">
      <w:pPr>
        <w:tabs>
          <w:tab w:val="left" w:pos="709"/>
        </w:tabs>
        <w:spacing w:after="240"/>
        <w:ind w:firstLine="708"/>
        <w:jc w:val="both"/>
        <w:rPr>
          <w:rFonts w:ascii="Times New Roman" w:hAnsi="Times New Roman" w:cs="Times New Roman"/>
          <w:sz w:val="24"/>
          <w:szCs w:val="24"/>
        </w:rPr>
      </w:pPr>
      <w:r w:rsidRPr="001624FD">
        <w:rPr>
          <w:rFonts w:ascii="Times New Roman" w:hAnsi="Times New Roman" w:cs="Times New Roman"/>
          <w:b/>
          <w:bCs/>
          <w:sz w:val="24"/>
          <w:szCs w:val="24"/>
        </w:rPr>
        <w:t>Art. 3.º.</w:t>
      </w:r>
      <w:r w:rsidRPr="001624FD">
        <w:rPr>
          <w:rFonts w:ascii="Times New Roman" w:hAnsi="Times New Roman" w:cs="Times New Roman"/>
          <w:sz w:val="24"/>
          <w:szCs w:val="24"/>
        </w:rPr>
        <w:t xml:space="preserve"> Esta Lei entra em vigor na data de sua publicação, revogando-se as disposições em contrário.</w:t>
      </w:r>
    </w:p>
    <w:p w14:paraId="1C7987A3" w14:textId="77777777" w:rsidR="001624FD" w:rsidRDefault="001624FD" w:rsidP="001624FD">
      <w:pPr>
        <w:pStyle w:val="Default"/>
        <w:spacing w:line="360" w:lineRule="auto"/>
        <w:ind w:left="11" w:firstLine="697"/>
        <w:jc w:val="center"/>
        <w:rPr>
          <w:rFonts w:ascii="Times New Roman" w:hAnsi="Times New Roman" w:cs="Times New Roman"/>
          <w:bCs/>
        </w:rPr>
      </w:pPr>
      <w:r>
        <w:rPr>
          <w:rFonts w:ascii="Times New Roman" w:hAnsi="Times New Roman" w:cs="Times New Roman"/>
          <w:bCs/>
        </w:rPr>
        <w:t>Gabinete do Prefeito Municipal de Novo Horizonte-SC</w:t>
      </w:r>
    </w:p>
    <w:p w14:paraId="499C1E67" w14:textId="464B8520" w:rsidR="001624FD" w:rsidRPr="001624FD" w:rsidRDefault="001624FD" w:rsidP="001624FD">
      <w:pPr>
        <w:pStyle w:val="Default"/>
        <w:spacing w:line="360" w:lineRule="auto"/>
        <w:ind w:left="11" w:firstLine="697"/>
        <w:jc w:val="center"/>
        <w:rPr>
          <w:rFonts w:ascii="Times New Roman" w:hAnsi="Times New Roman" w:cs="Times New Roman"/>
          <w:bCs/>
        </w:rPr>
      </w:pPr>
      <w:r>
        <w:rPr>
          <w:rFonts w:ascii="Times New Roman" w:hAnsi="Times New Roman" w:cs="Times New Roman"/>
          <w:bCs/>
        </w:rPr>
        <w:t>E</w:t>
      </w:r>
      <w:r w:rsidRPr="00286122">
        <w:rPr>
          <w:rFonts w:ascii="Times New Roman" w:hAnsi="Times New Roman" w:cs="Times New Roman"/>
          <w:bCs/>
        </w:rPr>
        <w:t xml:space="preserve">m </w:t>
      </w:r>
      <w:r w:rsidR="00415452">
        <w:rPr>
          <w:rFonts w:ascii="Times New Roman" w:hAnsi="Times New Roman" w:cs="Times New Roman"/>
          <w:bCs/>
        </w:rPr>
        <w:t>31</w:t>
      </w:r>
      <w:r w:rsidRPr="00286122">
        <w:rPr>
          <w:rFonts w:ascii="Times New Roman" w:hAnsi="Times New Roman" w:cs="Times New Roman"/>
          <w:bCs/>
        </w:rPr>
        <w:t xml:space="preserve"> de </w:t>
      </w:r>
      <w:r>
        <w:rPr>
          <w:rFonts w:ascii="Times New Roman" w:hAnsi="Times New Roman" w:cs="Times New Roman"/>
          <w:bCs/>
        </w:rPr>
        <w:t>março</w:t>
      </w:r>
      <w:r w:rsidRPr="00286122">
        <w:rPr>
          <w:rFonts w:ascii="Times New Roman" w:hAnsi="Times New Roman" w:cs="Times New Roman"/>
          <w:bCs/>
        </w:rPr>
        <w:t xml:space="preserve"> de 2022</w:t>
      </w:r>
    </w:p>
    <w:p w14:paraId="147FE496" w14:textId="77777777" w:rsidR="001624FD" w:rsidRDefault="001624FD" w:rsidP="00415452">
      <w:pPr>
        <w:pStyle w:val="Default"/>
        <w:spacing w:line="360" w:lineRule="auto"/>
        <w:rPr>
          <w:rFonts w:ascii="Times New Roman" w:hAnsi="Times New Roman" w:cs="Times New Roman"/>
          <w:b/>
          <w:bCs/>
        </w:rPr>
      </w:pPr>
    </w:p>
    <w:p w14:paraId="09710951" w14:textId="77777777" w:rsidR="001624FD" w:rsidRDefault="001624FD" w:rsidP="001624FD">
      <w:pPr>
        <w:pStyle w:val="Default"/>
        <w:spacing w:line="360" w:lineRule="auto"/>
        <w:ind w:left="11"/>
        <w:jc w:val="center"/>
        <w:rPr>
          <w:rFonts w:ascii="Times New Roman" w:hAnsi="Times New Roman" w:cs="Times New Roman"/>
          <w:b/>
          <w:bCs/>
        </w:rPr>
      </w:pPr>
      <w:r>
        <w:rPr>
          <w:rFonts w:ascii="Times New Roman" w:hAnsi="Times New Roman" w:cs="Times New Roman"/>
          <w:b/>
          <w:bCs/>
        </w:rPr>
        <w:t>-----------------------------------------------------</w:t>
      </w:r>
    </w:p>
    <w:p w14:paraId="507F0C17" w14:textId="77777777" w:rsidR="001624FD" w:rsidRPr="00474B46" w:rsidRDefault="001624FD" w:rsidP="001624FD">
      <w:pPr>
        <w:pStyle w:val="Default"/>
        <w:spacing w:line="360" w:lineRule="auto"/>
        <w:ind w:left="11"/>
        <w:jc w:val="center"/>
        <w:rPr>
          <w:rFonts w:ascii="Times New Roman" w:hAnsi="Times New Roman" w:cs="Times New Roman"/>
          <w:b/>
          <w:bCs/>
        </w:rPr>
      </w:pPr>
      <w:r w:rsidRPr="00474B46">
        <w:rPr>
          <w:rFonts w:ascii="Times New Roman" w:hAnsi="Times New Roman" w:cs="Times New Roman"/>
          <w:b/>
          <w:bCs/>
        </w:rPr>
        <w:t>VANDERLEI SANAGIOTTO</w:t>
      </w:r>
    </w:p>
    <w:p w14:paraId="34FFB9E1" w14:textId="5A3EE41B" w:rsidR="001624FD" w:rsidRDefault="001624FD" w:rsidP="001624FD">
      <w:pPr>
        <w:pStyle w:val="Default"/>
        <w:spacing w:line="360" w:lineRule="auto"/>
        <w:ind w:left="11"/>
        <w:jc w:val="center"/>
        <w:rPr>
          <w:rFonts w:ascii="Times New Roman" w:hAnsi="Times New Roman" w:cs="Times New Roman"/>
          <w:b/>
          <w:bCs/>
        </w:rPr>
      </w:pPr>
      <w:r w:rsidRPr="00474B46">
        <w:rPr>
          <w:rFonts w:ascii="Times New Roman" w:hAnsi="Times New Roman" w:cs="Times New Roman"/>
          <w:b/>
          <w:bCs/>
        </w:rPr>
        <w:t>Prefeito Municipal</w:t>
      </w:r>
    </w:p>
    <w:p w14:paraId="39C1C496" w14:textId="3A2E5272" w:rsidR="00415452" w:rsidRDefault="00415452" w:rsidP="00415452">
      <w:pPr>
        <w:pStyle w:val="Default"/>
        <w:spacing w:line="360" w:lineRule="auto"/>
        <w:ind w:left="11"/>
        <w:rPr>
          <w:rFonts w:ascii="Times New Roman" w:hAnsi="Times New Roman" w:cs="Times New Roman"/>
          <w:b/>
          <w:bCs/>
        </w:rPr>
      </w:pPr>
      <w:r>
        <w:rPr>
          <w:rFonts w:ascii="Times New Roman" w:hAnsi="Times New Roman" w:cs="Times New Roman"/>
          <w:b/>
          <w:bCs/>
        </w:rPr>
        <w:t>Registre-se</w:t>
      </w:r>
    </w:p>
    <w:p w14:paraId="1E1DB62F" w14:textId="5480D1F1" w:rsidR="00415452" w:rsidRPr="00474B46" w:rsidRDefault="00415452" w:rsidP="00415452">
      <w:pPr>
        <w:pStyle w:val="Default"/>
        <w:spacing w:line="360" w:lineRule="auto"/>
        <w:ind w:left="11"/>
        <w:rPr>
          <w:rFonts w:ascii="Times New Roman" w:hAnsi="Times New Roman" w:cs="Times New Roman"/>
          <w:b/>
          <w:bCs/>
        </w:rPr>
      </w:pPr>
      <w:r>
        <w:rPr>
          <w:rFonts w:ascii="Times New Roman" w:hAnsi="Times New Roman" w:cs="Times New Roman"/>
          <w:b/>
          <w:bCs/>
        </w:rPr>
        <w:t>Publique-se</w:t>
      </w:r>
    </w:p>
    <w:sectPr w:rsidR="00415452" w:rsidRPr="00474B46" w:rsidSect="00823B3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4827" w14:textId="77777777" w:rsidR="00625A15" w:rsidRDefault="00625A15" w:rsidP="005F791F">
      <w:pPr>
        <w:spacing w:after="0" w:line="240" w:lineRule="auto"/>
      </w:pPr>
      <w:r>
        <w:separator/>
      </w:r>
    </w:p>
  </w:endnote>
  <w:endnote w:type="continuationSeparator" w:id="0">
    <w:p w14:paraId="57614430" w14:textId="77777777" w:rsidR="00625A15" w:rsidRDefault="00625A15" w:rsidP="005F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9D2A" w14:textId="77777777" w:rsidR="00625A15" w:rsidRDefault="00625A15" w:rsidP="005F791F">
      <w:pPr>
        <w:spacing w:after="0" w:line="240" w:lineRule="auto"/>
      </w:pPr>
      <w:r>
        <w:separator/>
      </w:r>
    </w:p>
  </w:footnote>
  <w:footnote w:type="continuationSeparator" w:id="0">
    <w:p w14:paraId="6D4F46B2" w14:textId="77777777" w:rsidR="00625A15" w:rsidRDefault="00625A15" w:rsidP="005F7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Ind w:w="-972" w:type="dxa"/>
      <w:tblLayout w:type="fixed"/>
      <w:tblLook w:val="01E0" w:firstRow="1" w:lastRow="1" w:firstColumn="1" w:lastColumn="1" w:noHBand="0" w:noVBand="0"/>
    </w:tblPr>
    <w:tblGrid>
      <w:gridCol w:w="1620"/>
      <w:gridCol w:w="8072"/>
    </w:tblGrid>
    <w:tr w:rsidR="005F791F" w:rsidRPr="00F71064" w14:paraId="271913FB" w14:textId="77777777" w:rsidTr="00B653A4">
      <w:trPr>
        <w:trHeight w:val="1428"/>
      </w:trPr>
      <w:tc>
        <w:tcPr>
          <w:tcW w:w="1620" w:type="dxa"/>
          <w:tcBorders>
            <w:top w:val="nil"/>
            <w:left w:val="nil"/>
            <w:bottom w:val="nil"/>
            <w:right w:val="nil"/>
          </w:tcBorders>
        </w:tcPr>
        <w:p w14:paraId="5B8726E1" w14:textId="77777777" w:rsidR="005F791F" w:rsidRPr="00F71064" w:rsidRDefault="005F791F" w:rsidP="005F791F">
          <w:pPr>
            <w:tabs>
              <w:tab w:val="center" w:pos="4252"/>
              <w:tab w:val="right" w:pos="8504"/>
            </w:tabs>
            <w:rPr>
              <w:b/>
              <w:sz w:val="24"/>
              <w:szCs w:val="24"/>
            </w:rPr>
          </w:pPr>
          <w:r w:rsidRPr="00F71064">
            <w:rPr>
              <w:noProof/>
              <w:sz w:val="24"/>
              <w:szCs w:val="24"/>
            </w:rPr>
            <w:drawing>
              <wp:inline distT="0" distB="0" distL="0" distR="0" wp14:anchorId="0720934A" wp14:editId="07BF2620">
                <wp:extent cx="914400" cy="90805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08050"/>
                        </a:xfrm>
                        <a:prstGeom prst="rect">
                          <a:avLst/>
                        </a:prstGeom>
                        <a:noFill/>
                        <a:ln>
                          <a:noFill/>
                        </a:ln>
                      </pic:spPr>
                    </pic:pic>
                  </a:graphicData>
                </a:graphic>
              </wp:inline>
            </w:drawing>
          </w:r>
        </w:p>
      </w:tc>
      <w:tc>
        <w:tcPr>
          <w:tcW w:w="8072" w:type="dxa"/>
          <w:tcBorders>
            <w:top w:val="nil"/>
            <w:left w:val="nil"/>
            <w:bottom w:val="nil"/>
            <w:right w:val="nil"/>
          </w:tcBorders>
        </w:tcPr>
        <w:p w14:paraId="6AEB6558" w14:textId="77777777" w:rsidR="005F791F" w:rsidRPr="00F71064" w:rsidRDefault="005F791F" w:rsidP="005F791F">
          <w:pPr>
            <w:tabs>
              <w:tab w:val="center" w:pos="4252"/>
              <w:tab w:val="right" w:pos="8504"/>
            </w:tabs>
            <w:ind w:left="431"/>
            <w:rPr>
              <w:b/>
              <w:sz w:val="24"/>
              <w:szCs w:val="24"/>
            </w:rPr>
          </w:pPr>
          <w:r w:rsidRPr="00F71064">
            <w:rPr>
              <w:b/>
              <w:sz w:val="24"/>
              <w:szCs w:val="24"/>
            </w:rPr>
            <w:t>ESTADO DE SANTA CATARINA</w:t>
          </w:r>
        </w:p>
        <w:p w14:paraId="639BD87A" w14:textId="77777777" w:rsidR="005F791F" w:rsidRPr="00F71064" w:rsidRDefault="005F791F" w:rsidP="005F791F">
          <w:pPr>
            <w:tabs>
              <w:tab w:val="center" w:pos="4252"/>
              <w:tab w:val="right" w:pos="8504"/>
            </w:tabs>
            <w:ind w:left="431"/>
            <w:rPr>
              <w:b/>
              <w:sz w:val="24"/>
              <w:szCs w:val="24"/>
            </w:rPr>
          </w:pPr>
          <w:r w:rsidRPr="00F71064">
            <w:rPr>
              <w:b/>
              <w:sz w:val="24"/>
              <w:szCs w:val="24"/>
            </w:rPr>
            <w:t>Prefeitura Municipal de Novo Horizonte/SC.</w:t>
          </w:r>
        </w:p>
        <w:p w14:paraId="6CCCB5BB" w14:textId="77777777" w:rsidR="005F791F" w:rsidRPr="00F71064" w:rsidRDefault="005F791F" w:rsidP="005F791F">
          <w:pPr>
            <w:tabs>
              <w:tab w:val="center" w:pos="4252"/>
              <w:tab w:val="right" w:pos="8504"/>
            </w:tabs>
            <w:ind w:left="431"/>
            <w:rPr>
              <w:b/>
              <w:sz w:val="24"/>
              <w:szCs w:val="24"/>
            </w:rPr>
          </w:pPr>
          <w:r w:rsidRPr="00F71064">
            <w:rPr>
              <w:b/>
              <w:sz w:val="24"/>
              <w:szCs w:val="24"/>
            </w:rPr>
            <w:t xml:space="preserve">Rua José Fabro, </w:t>
          </w:r>
          <w:r w:rsidR="003D7958">
            <w:rPr>
              <w:b/>
              <w:sz w:val="24"/>
              <w:szCs w:val="24"/>
            </w:rPr>
            <w:t xml:space="preserve">nº </w:t>
          </w:r>
          <w:r w:rsidRPr="00F71064">
            <w:rPr>
              <w:b/>
              <w:sz w:val="24"/>
              <w:szCs w:val="24"/>
            </w:rPr>
            <w:t>01 – Centro – CEP: 89.998-000</w:t>
          </w:r>
        </w:p>
        <w:p w14:paraId="0464B8FA" w14:textId="77777777" w:rsidR="005F791F" w:rsidRPr="00F71064" w:rsidRDefault="005F791F" w:rsidP="005F791F">
          <w:pPr>
            <w:tabs>
              <w:tab w:val="center" w:pos="4252"/>
              <w:tab w:val="right" w:pos="8504"/>
            </w:tabs>
            <w:ind w:left="431"/>
            <w:rPr>
              <w:b/>
              <w:sz w:val="24"/>
              <w:szCs w:val="24"/>
            </w:rPr>
          </w:pPr>
          <w:r w:rsidRPr="00F71064">
            <w:rPr>
              <w:b/>
              <w:sz w:val="24"/>
              <w:szCs w:val="24"/>
            </w:rPr>
            <w:t>Fone</w:t>
          </w:r>
          <w:r w:rsidR="003D7958">
            <w:rPr>
              <w:b/>
              <w:sz w:val="24"/>
              <w:szCs w:val="24"/>
            </w:rPr>
            <w:t>: (49) 3362 0024 – e-mail – prefeitura</w:t>
          </w:r>
          <w:r w:rsidRPr="00F71064">
            <w:rPr>
              <w:b/>
              <w:sz w:val="24"/>
              <w:szCs w:val="24"/>
            </w:rPr>
            <w:t>@novohorizonte.sc.gov.br</w:t>
          </w:r>
        </w:p>
      </w:tc>
    </w:tr>
  </w:tbl>
  <w:p w14:paraId="082050C4" w14:textId="77777777" w:rsidR="005F791F" w:rsidRPr="00F71064" w:rsidRDefault="005F791F" w:rsidP="005F791F">
    <w:pPr>
      <w:spacing w:after="0" w:line="240" w:lineRule="auto"/>
      <w:jc w:val="both"/>
      <w:rPr>
        <w:rFonts w:ascii="Times New Roman" w:eastAsia="Times New Roman" w:hAnsi="Times New Roman" w:cs="Times New Roman"/>
        <w:b/>
        <w:bCs/>
        <w:sz w:val="24"/>
        <w:szCs w:val="24"/>
        <w:lang w:eastAsia="pt-BR"/>
      </w:rPr>
    </w:pPr>
  </w:p>
  <w:p w14:paraId="5AC714BE" w14:textId="77777777" w:rsidR="005F791F" w:rsidRDefault="005F79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087"/>
    <w:multiLevelType w:val="hybridMultilevel"/>
    <w:tmpl w:val="ACFE316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F0D1FD6"/>
    <w:multiLevelType w:val="hybridMultilevel"/>
    <w:tmpl w:val="7864FDD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7AC45D7"/>
    <w:multiLevelType w:val="hybridMultilevel"/>
    <w:tmpl w:val="F9666F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C7743DF"/>
    <w:multiLevelType w:val="hybridMultilevel"/>
    <w:tmpl w:val="4926B658"/>
    <w:lvl w:ilvl="0" w:tplc="D0749F00">
      <w:start w:val="2"/>
      <w:numFmt w:val="decimal"/>
      <w:lvlText w:val="%1)"/>
      <w:lvlJc w:val="left"/>
      <w:pPr>
        <w:ind w:left="644" w:hanging="360"/>
      </w:pPr>
      <w:rPr>
        <w:b/>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4" w15:restartNumberingAfterBreak="0">
    <w:nsid w:val="28B43DED"/>
    <w:multiLevelType w:val="hybridMultilevel"/>
    <w:tmpl w:val="1130B2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32564D32"/>
    <w:multiLevelType w:val="hybridMultilevel"/>
    <w:tmpl w:val="D97AD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3F351586"/>
    <w:multiLevelType w:val="hybridMultilevel"/>
    <w:tmpl w:val="D8445DB0"/>
    <w:lvl w:ilvl="0" w:tplc="02C6A3FE">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3234CAA"/>
    <w:multiLevelType w:val="hybridMultilevel"/>
    <w:tmpl w:val="A14686A0"/>
    <w:lvl w:ilvl="0" w:tplc="229ABF60">
      <w:start w:val="1"/>
      <w:numFmt w:val="upperRoman"/>
      <w:lvlText w:val="%1"/>
      <w:lvlJc w:val="left"/>
      <w:pPr>
        <w:ind w:left="118" w:hanging="142"/>
      </w:pPr>
      <w:rPr>
        <w:rFonts w:ascii="Arial" w:eastAsia="Arial" w:hAnsi="Arial" w:cs="Arial" w:hint="default"/>
        <w:w w:val="100"/>
        <w:sz w:val="24"/>
        <w:szCs w:val="24"/>
        <w:lang w:val="pt-PT" w:eastAsia="en-US" w:bidi="ar-SA"/>
      </w:rPr>
    </w:lvl>
    <w:lvl w:ilvl="1" w:tplc="6C22DBA0">
      <w:numFmt w:val="bullet"/>
      <w:lvlText w:val="•"/>
      <w:lvlJc w:val="left"/>
      <w:pPr>
        <w:ind w:left="1066" w:hanging="142"/>
      </w:pPr>
      <w:rPr>
        <w:lang w:val="pt-PT" w:eastAsia="en-US" w:bidi="ar-SA"/>
      </w:rPr>
    </w:lvl>
    <w:lvl w:ilvl="2" w:tplc="3410D79C">
      <w:numFmt w:val="bullet"/>
      <w:lvlText w:val="•"/>
      <w:lvlJc w:val="left"/>
      <w:pPr>
        <w:ind w:left="2013" w:hanging="142"/>
      </w:pPr>
      <w:rPr>
        <w:lang w:val="pt-PT" w:eastAsia="en-US" w:bidi="ar-SA"/>
      </w:rPr>
    </w:lvl>
    <w:lvl w:ilvl="3" w:tplc="1210315E">
      <w:numFmt w:val="bullet"/>
      <w:lvlText w:val="•"/>
      <w:lvlJc w:val="left"/>
      <w:pPr>
        <w:ind w:left="2959" w:hanging="142"/>
      </w:pPr>
      <w:rPr>
        <w:lang w:val="pt-PT" w:eastAsia="en-US" w:bidi="ar-SA"/>
      </w:rPr>
    </w:lvl>
    <w:lvl w:ilvl="4" w:tplc="6CC07ED6">
      <w:numFmt w:val="bullet"/>
      <w:lvlText w:val="•"/>
      <w:lvlJc w:val="left"/>
      <w:pPr>
        <w:ind w:left="3906" w:hanging="142"/>
      </w:pPr>
      <w:rPr>
        <w:lang w:val="pt-PT" w:eastAsia="en-US" w:bidi="ar-SA"/>
      </w:rPr>
    </w:lvl>
    <w:lvl w:ilvl="5" w:tplc="43C69966">
      <w:numFmt w:val="bullet"/>
      <w:lvlText w:val="•"/>
      <w:lvlJc w:val="left"/>
      <w:pPr>
        <w:ind w:left="4853" w:hanging="142"/>
      </w:pPr>
      <w:rPr>
        <w:lang w:val="pt-PT" w:eastAsia="en-US" w:bidi="ar-SA"/>
      </w:rPr>
    </w:lvl>
    <w:lvl w:ilvl="6" w:tplc="4F8E86F2">
      <w:numFmt w:val="bullet"/>
      <w:lvlText w:val="•"/>
      <w:lvlJc w:val="left"/>
      <w:pPr>
        <w:ind w:left="5799" w:hanging="142"/>
      </w:pPr>
      <w:rPr>
        <w:lang w:val="pt-PT" w:eastAsia="en-US" w:bidi="ar-SA"/>
      </w:rPr>
    </w:lvl>
    <w:lvl w:ilvl="7" w:tplc="5298FC4E">
      <w:numFmt w:val="bullet"/>
      <w:lvlText w:val="•"/>
      <w:lvlJc w:val="left"/>
      <w:pPr>
        <w:ind w:left="6746" w:hanging="142"/>
      </w:pPr>
      <w:rPr>
        <w:lang w:val="pt-PT" w:eastAsia="en-US" w:bidi="ar-SA"/>
      </w:rPr>
    </w:lvl>
    <w:lvl w:ilvl="8" w:tplc="C876FE4E">
      <w:numFmt w:val="bullet"/>
      <w:lvlText w:val="•"/>
      <w:lvlJc w:val="left"/>
      <w:pPr>
        <w:ind w:left="7693" w:hanging="142"/>
      </w:pPr>
      <w:rPr>
        <w:lang w:val="pt-PT" w:eastAsia="en-US" w:bidi="ar-SA"/>
      </w:rPr>
    </w:lvl>
  </w:abstractNum>
  <w:abstractNum w:abstractNumId="8" w15:restartNumberingAfterBreak="0">
    <w:nsid w:val="45DF4BC9"/>
    <w:multiLevelType w:val="hybridMultilevel"/>
    <w:tmpl w:val="9E303B52"/>
    <w:lvl w:ilvl="0" w:tplc="EA9AC49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6557CEF"/>
    <w:multiLevelType w:val="hybridMultilevel"/>
    <w:tmpl w:val="70968500"/>
    <w:lvl w:ilvl="0" w:tplc="AFCE1F88">
      <w:start w:val="1"/>
      <w:numFmt w:val="upperRoman"/>
      <w:lvlText w:val="%1"/>
      <w:lvlJc w:val="left"/>
      <w:pPr>
        <w:ind w:left="118" w:hanging="161"/>
      </w:pPr>
      <w:rPr>
        <w:rFonts w:ascii="Arial" w:eastAsia="Arial" w:hAnsi="Arial" w:cs="Arial" w:hint="default"/>
        <w:w w:val="100"/>
        <w:sz w:val="24"/>
        <w:szCs w:val="24"/>
        <w:lang w:val="pt-PT" w:eastAsia="en-US" w:bidi="ar-SA"/>
      </w:rPr>
    </w:lvl>
    <w:lvl w:ilvl="1" w:tplc="2FCE6D92">
      <w:numFmt w:val="bullet"/>
      <w:lvlText w:val="•"/>
      <w:lvlJc w:val="left"/>
      <w:pPr>
        <w:ind w:left="1066" w:hanging="161"/>
      </w:pPr>
      <w:rPr>
        <w:lang w:val="pt-PT" w:eastAsia="en-US" w:bidi="ar-SA"/>
      </w:rPr>
    </w:lvl>
    <w:lvl w:ilvl="2" w:tplc="FD3216B8">
      <w:numFmt w:val="bullet"/>
      <w:lvlText w:val="•"/>
      <w:lvlJc w:val="left"/>
      <w:pPr>
        <w:ind w:left="2013" w:hanging="161"/>
      </w:pPr>
      <w:rPr>
        <w:lang w:val="pt-PT" w:eastAsia="en-US" w:bidi="ar-SA"/>
      </w:rPr>
    </w:lvl>
    <w:lvl w:ilvl="3" w:tplc="EE5CF458">
      <w:numFmt w:val="bullet"/>
      <w:lvlText w:val="•"/>
      <w:lvlJc w:val="left"/>
      <w:pPr>
        <w:ind w:left="2959" w:hanging="161"/>
      </w:pPr>
      <w:rPr>
        <w:lang w:val="pt-PT" w:eastAsia="en-US" w:bidi="ar-SA"/>
      </w:rPr>
    </w:lvl>
    <w:lvl w:ilvl="4" w:tplc="990832EE">
      <w:numFmt w:val="bullet"/>
      <w:lvlText w:val="•"/>
      <w:lvlJc w:val="left"/>
      <w:pPr>
        <w:ind w:left="3906" w:hanging="161"/>
      </w:pPr>
      <w:rPr>
        <w:lang w:val="pt-PT" w:eastAsia="en-US" w:bidi="ar-SA"/>
      </w:rPr>
    </w:lvl>
    <w:lvl w:ilvl="5" w:tplc="523C52EA">
      <w:numFmt w:val="bullet"/>
      <w:lvlText w:val="•"/>
      <w:lvlJc w:val="left"/>
      <w:pPr>
        <w:ind w:left="4853" w:hanging="161"/>
      </w:pPr>
      <w:rPr>
        <w:lang w:val="pt-PT" w:eastAsia="en-US" w:bidi="ar-SA"/>
      </w:rPr>
    </w:lvl>
    <w:lvl w:ilvl="6" w:tplc="6138399E">
      <w:numFmt w:val="bullet"/>
      <w:lvlText w:val="•"/>
      <w:lvlJc w:val="left"/>
      <w:pPr>
        <w:ind w:left="5799" w:hanging="161"/>
      </w:pPr>
      <w:rPr>
        <w:lang w:val="pt-PT" w:eastAsia="en-US" w:bidi="ar-SA"/>
      </w:rPr>
    </w:lvl>
    <w:lvl w:ilvl="7" w:tplc="B8FAF9EA">
      <w:numFmt w:val="bullet"/>
      <w:lvlText w:val="•"/>
      <w:lvlJc w:val="left"/>
      <w:pPr>
        <w:ind w:left="6746" w:hanging="161"/>
      </w:pPr>
      <w:rPr>
        <w:lang w:val="pt-PT" w:eastAsia="en-US" w:bidi="ar-SA"/>
      </w:rPr>
    </w:lvl>
    <w:lvl w:ilvl="8" w:tplc="13D6373E">
      <w:numFmt w:val="bullet"/>
      <w:lvlText w:val="•"/>
      <w:lvlJc w:val="left"/>
      <w:pPr>
        <w:ind w:left="7693" w:hanging="161"/>
      </w:pPr>
      <w:rPr>
        <w:lang w:val="pt-PT" w:eastAsia="en-US" w:bidi="ar-SA"/>
      </w:rPr>
    </w:lvl>
  </w:abstractNum>
  <w:abstractNum w:abstractNumId="10" w15:restartNumberingAfterBreak="0">
    <w:nsid w:val="47862AB9"/>
    <w:multiLevelType w:val="hybridMultilevel"/>
    <w:tmpl w:val="04743DB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ACD55A0"/>
    <w:multiLevelType w:val="hybridMultilevel"/>
    <w:tmpl w:val="C6A4FD88"/>
    <w:lvl w:ilvl="0" w:tplc="E0F26594">
      <w:start w:val="1"/>
      <w:numFmt w:val="decimal"/>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52E84E5B"/>
    <w:multiLevelType w:val="hybridMultilevel"/>
    <w:tmpl w:val="2F7C019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5EDC59DD"/>
    <w:multiLevelType w:val="hybridMultilevel"/>
    <w:tmpl w:val="D4F2CCA8"/>
    <w:lvl w:ilvl="0" w:tplc="685C025C">
      <w:start w:val="1"/>
      <w:numFmt w:val="decimal"/>
      <w:lvlText w:val="%1)"/>
      <w:lvlJc w:val="left"/>
      <w:pPr>
        <w:ind w:left="1080" w:hanging="360"/>
      </w:pPr>
      <w:rPr>
        <w:color w:val="auto"/>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4" w15:restartNumberingAfterBreak="0">
    <w:nsid w:val="62FE00C7"/>
    <w:multiLevelType w:val="hybridMultilevel"/>
    <w:tmpl w:val="3F2A90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6AF34D7D"/>
    <w:multiLevelType w:val="multilevel"/>
    <w:tmpl w:val="612C5544"/>
    <w:lvl w:ilvl="0">
      <w:start w:val="4"/>
      <w:numFmt w:val="decimal"/>
      <w:lvlText w:val="%1"/>
      <w:lvlJc w:val="left"/>
      <w:pPr>
        <w:ind w:left="1169" w:hanging="437"/>
      </w:pPr>
      <w:rPr>
        <w:lang w:val="pt-PT" w:eastAsia="en-US" w:bidi="ar-SA"/>
      </w:rPr>
    </w:lvl>
    <w:lvl w:ilvl="1">
      <w:start w:val="1"/>
      <w:numFmt w:val="decimal"/>
      <w:lvlText w:val="%1.%2."/>
      <w:lvlJc w:val="left"/>
      <w:pPr>
        <w:ind w:left="1169" w:hanging="437"/>
      </w:pPr>
      <w:rPr>
        <w:rFonts w:ascii="Times New Roman" w:eastAsia="Times New Roman" w:hAnsi="Times New Roman" w:cs="Times New Roman" w:hint="default"/>
        <w:b/>
        <w:bCs/>
        <w:spacing w:val="-4"/>
        <w:w w:val="102"/>
        <w:sz w:val="22"/>
        <w:szCs w:val="22"/>
        <w:lang w:val="pt-PT" w:eastAsia="en-US" w:bidi="ar-SA"/>
      </w:rPr>
    </w:lvl>
    <w:lvl w:ilvl="2">
      <w:numFmt w:val="bullet"/>
      <w:lvlText w:val="•"/>
      <w:lvlJc w:val="left"/>
      <w:pPr>
        <w:ind w:left="2892" w:hanging="437"/>
      </w:pPr>
      <w:rPr>
        <w:lang w:val="pt-PT" w:eastAsia="en-US" w:bidi="ar-SA"/>
      </w:rPr>
    </w:lvl>
    <w:lvl w:ilvl="3">
      <w:numFmt w:val="bullet"/>
      <w:lvlText w:val="•"/>
      <w:lvlJc w:val="left"/>
      <w:pPr>
        <w:ind w:left="3758" w:hanging="437"/>
      </w:pPr>
      <w:rPr>
        <w:lang w:val="pt-PT" w:eastAsia="en-US" w:bidi="ar-SA"/>
      </w:rPr>
    </w:lvl>
    <w:lvl w:ilvl="4">
      <w:numFmt w:val="bullet"/>
      <w:lvlText w:val="•"/>
      <w:lvlJc w:val="left"/>
      <w:pPr>
        <w:ind w:left="4624" w:hanging="437"/>
      </w:pPr>
      <w:rPr>
        <w:lang w:val="pt-PT" w:eastAsia="en-US" w:bidi="ar-SA"/>
      </w:rPr>
    </w:lvl>
    <w:lvl w:ilvl="5">
      <w:numFmt w:val="bullet"/>
      <w:lvlText w:val="•"/>
      <w:lvlJc w:val="left"/>
      <w:pPr>
        <w:ind w:left="5490" w:hanging="437"/>
      </w:pPr>
      <w:rPr>
        <w:lang w:val="pt-PT" w:eastAsia="en-US" w:bidi="ar-SA"/>
      </w:rPr>
    </w:lvl>
    <w:lvl w:ilvl="6">
      <w:numFmt w:val="bullet"/>
      <w:lvlText w:val="•"/>
      <w:lvlJc w:val="left"/>
      <w:pPr>
        <w:ind w:left="6356" w:hanging="437"/>
      </w:pPr>
      <w:rPr>
        <w:lang w:val="pt-PT" w:eastAsia="en-US" w:bidi="ar-SA"/>
      </w:rPr>
    </w:lvl>
    <w:lvl w:ilvl="7">
      <w:numFmt w:val="bullet"/>
      <w:lvlText w:val="•"/>
      <w:lvlJc w:val="left"/>
      <w:pPr>
        <w:ind w:left="7222" w:hanging="437"/>
      </w:pPr>
      <w:rPr>
        <w:lang w:val="pt-PT" w:eastAsia="en-US" w:bidi="ar-SA"/>
      </w:rPr>
    </w:lvl>
    <w:lvl w:ilvl="8">
      <w:numFmt w:val="bullet"/>
      <w:lvlText w:val="•"/>
      <w:lvlJc w:val="left"/>
      <w:pPr>
        <w:ind w:left="8088" w:hanging="437"/>
      </w:pPr>
      <w:rPr>
        <w:lang w:val="pt-PT" w:eastAsia="en-US" w:bidi="ar-SA"/>
      </w:rPr>
    </w:lvl>
  </w:abstractNum>
  <w:abstractNum w:abstractNumId="16" w15:restartNumberingAfterBreak="0">
    <w:nsid w:val="75480BBC"/>
    <w:multiLevelType w:val="multilevel"/>
    <w:tmpl w:val="A94409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E41165"/>
    <w:multiLevelType w:val="multilevel"/>
    <w:tmpl w:val="44D2ABEA"/>
    <w:lvl w:ilvl="0">
      <w:start w:val="1"/>
      <w:numFmt w:val="decimal"/>
      <w:lvlText w:val="%1."/>
      <w:lvlJc w:val="left"/>
      <w:pPr>
        <w:ind w:left="1605" w:hanging="1245"/>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7"/>
  </w:num>
  <w:num w:numId="14">
    <w:abstractNumId w:val="11"/>
  </w:num>
  <w:num w:numId="15">
    <w:abstractNumId w:val="6"/>
  </w:num>
  <w:num w:numId="16">
    <w:abstractNumId w:val="16"/>
  </w:num>
  <w:num w:numId="17">
    <w:abstractNumId w:val="15"/>
    <w:lvlOverride w:ilvl="0">
      <w:startOverride w:val="4"/>
    </w:lvlOverride>
    <w:lvlOverride w:ilvl="1">
      <w:startOverride w:val="1"/>
    </w:lvlOverride>
    <w:lvlOverride w:ilvl="2"/>
    <w:lvlOverride w:ilvl="3"/>
    <w:lvlOverride w:ilvl="4"/>
    <w:lvlOverride w:ilvl="5"/>
    <w:lvlOverride w:ilvl="6"/>
    <w:lvlOverride w:ilvl="7"/>
    <w:lvlOverride w:ilv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6E"/>
    <w:rsid w:val="00002D9A"/>
    <w:rsid w:val="00006FFD"/>
    <w:rsid w:val="0002649A"/>
    <w:rsid w:val="000266ED"/>
    <w:rsid w:val="00030BBB"/>
    <w:rsid w:val="0006456E"/>
    <w:rsid w:val="000A46BA"/>
    <w:rsid w:val="000A4A29"/>
    <w:rsid w:val="000D76C9"/>
    <w:rsid w:val="0013780B"/>
    <w:rsid w:val="00142C44"/>
    <w:rsid w:val="001624FD"/>
    <w:rsid w:val="001700CD"/>
    <w:rsid w:val="00171512"/>
    <w:rsid w:val="00177AD3"/>
    <w:rsid w:val="00187990"/>
    <w:rsid w:val="001A3C31"/>
    <w:rsid w:val="001C12CC"/>
    <w:rsid w:val="001F0859"/>
    <w:rsid w:val="00220BDA"/>
    <w:rsid w:val="00234285"/>
    <w:rsid w:val="002410B0"/>
    <w:rsid w:val="0026261E"/>
    <w:rsid w:val="00272756"/>
    <w:rsid w:val="00274C7D"/>
    <w:rsid w:val="00287078"/>
    <w:rsid w:val="00290047"/>
    <w:rsid w:val="002D5524"/>
    <w:rsid w:val="002D76BB"/>
    <w:rsid w:val="002E71EB"/>
    <w:rsid w:val="002F758A"/>
    <w:rsid w:val="003021C3"/>
    <w:rsid w:val="00316A63"/>
    <w:rsid w:val="00347978"/>
    <w:rsid w:val="00351498"/>
    <w:rsid w:val="00353A15"/>
    <w:rsid w:val="00360911"/>
    <w:rsid w:val="00365B65"/>
    <w:rsid w:val="00383B55"/>
    <w:rsid w:val="003B216B"/>
    <w:rsid w:val="003B3858"/>
    <w:rsid w:val="003D37F3"/>
    <w:rsid w:val="003D7958"/>
    <w:rsid w:val="003F4AE6"/>
    <w:rsid w:val="0040258E"/>
    <w:rsid w:val="00403137"/>
    <w:rsid w:val="00404585"/>
    <w:rsid w:val="00415452"/>
    <w:rsid w:val="00436008"/>
    <w:rsid w:val="0046557B"/>
    <w:rsid w:val="0048691B"/>
    <w:rsid w:val="004A346F"/>
    <w:rsid w:val="004A784F"/>
    <w:rsid w:val="004C34A8"/>
    <w:rsid w:val="004D13B8"/>
    <w:rsid w:val="004D3D03"/>
    <w:rsid w:val="004E084F"/>
    <w:rsid w:val="00514D9B"/>
    <w:rsid w:val="00536CB2"/>
    <w:rsid w:val="00536D37"/>
    <w:rsid w:val="0055358B"/>
    <w:rsid w:val="00560FE4"/>
    <w:rsid w:val="0056199F"/>
    <w:rsid w:val="00562F74"/>
    <w:rsid w:val="00590C8E"/>
    <w:rsid w:val="00596AA6"/>
    <w:rsid w:val="005A0D99"/>
    <w:rsid w:val="005B6893"/>
    <w:rsid w:val="005C0657"/>
    <w:rsid w:val="005C1505"/>
    <w:rsid w:val="005C2A7E"/>
    <w:rsid w:val="005D3767"/>
    <w:rsid w:val="005D7FDC"/>
    <w:rsid w:val="005F62C9"/>
    <w:rsid w:val="005F791F"/>
    <w:rsid w:val="00610749"/>
    <w:rsid w:val="0061544E"/>
    <w:rsid w:val="006165E4"/>
    <w:rsid w:val="0062216A"/>
    <w:rsid w:val="00625A15"/>
    <w:rsid w:val="006278A7"/>
    <w:rsid w:val="00647A31"/>
    <w:rsid w:val="00651F91"/>
    <w:rsid w:val="00673F21"/>
    <w:rsid w:val="00685D73"/>
    <w:rsid w:val="00691B16"/>
    <w:rsid w:val="006A527C"/>
    <w:rsid w:val="006A7126"/>
    <w:rsid w:val="006C3557"/>
    <w:rsid w:val="006C3BCA"/>
    <w:rsid w:val="006C695B"/>
    <w:rsid w:val="00702E6F"/>
    <w:rsid w:val="00715885"/>
    <w:rsid w:val="00745EF9"/>
    <w:rsid w:val="0076096E"/>
    <w:rsid w:val="00776785"/>
    <w:rsid w:val="00780274"/>
    <w:rsid w:val="007806E2"/>
    <w:rsid w:val="0079426C"/>
    <w:rsid w:val="007D0BF7"/>
    <w:rsid w:val="007D69E5"/>
    <w:rsid w:val="007E6787"/>
    <w:rsid w:val="007E7A02"/>
    <w:rsid w:val="007E7D6A"/>
    <w:rsid w:val="008039B3"/>
    <w:rsid w:val="0080537F"/>
    <w:rsid w:val="00823B31"/>
    <w:rsid w:val="00823F1C"/>
    <w:rsid w:val="00836982"/>
    <w:rsid w:val="008412EF"/>
    <w:rsid w:val="0085297C"/>
    <w:rsid w:val="008903EB"/>
    <w:rsid w:val="008C0110"/>
    <w:rsid w:val="008D22AD"/>
    <w:rsid w:val="008E3773"/>
    <w:rsid w:val="008E535D"/>
    <w:rsid w:val="008F7D0B"/>
    <w:rsid w:val="009232BB"/>
    <w:rsid w:val="00940004"/>
    <w:rsid w:val="009401DC"/>
    <w:rsid w:val="009557B6"/>
    <w:rsid w:val="00975FEA"/>
    <w:rsid w:val="00977A41"/>
    <w:rsid w:val="00983316"/>
    <w:rsid w:val="00996D24"/>
    <w:rsid w:val="0099705D"/>
    <w:rsid w:val="009A7A88"/>
    <w:rsid w:val="009C599C"/>
    <w:rsid w:val="009E32F3"/>
    <w:rsid w:val="009F09FA"/>
    <w:rsid w:val="00A05D3B"/>
    <w:rsid w:val="00A06B6B"/>
    <w:rsid w:val="00A43D2F"/>
    <w:rsid w:val="00A545E1"/>
    <w:rsid w:val="00A676FF"/>
    <w:rsid w:val="00A712FB"/>
    <w:rsid w:val="00A779AD"/>
    <w:rsid w:val="00AD54D5"/>
    <w:rsid w:val="00AE62C6"/>
    <w:rsid w:val="00B11027"/>
    <w:rsid w:val="00B1421F"/>
    <w:rsid w:val="00B242D5"/>
    <w:rsid w:val="00B252C1"/>
    <w:rsid w:val="00B257CD"/>
    <w:rsid w:val="00B516E4"/>
    <w:rsid w:val="00B555BC"/>
    <w:rsid w:val="00B653A4"/>
    <w:rsid w:val="00B76DF6"/>
    <w:rsid w:val="00B855EF"/>
    <w:rsid w:val="00B85DEA"/>
    <w:rsid w:val="00B91527"/>
    <w:rsid w:val="00B94736"/>
    <w:rsid w:val="00BA356C"/>
    <w:rsid w:val="00BB35B4"/>
    <w:rsid w:val="00BE5B04"/>
    <w:rsid w:val="00BF16CC"/>
    <w:rsid w:val="00BF4370"/>
    <w:rsid w:val="00C02162"/>
    <w:rsid w:val="00C030E8"/>
    <w:rsid w:val="00C038E8"/>
    <w:rsid w:val="00C038FA"/>
    <w:rsid w:val="00C14BC3"/>
    <w:rsid w:val="00C61A4E"/>
    <w:rsid w:val="00C702DF"/>
    <w:rsid w:val="00CB24B4"/>
    <w:rsid w:val="00CB6258"/>
    <w:rsid w:val="00CD557E"/>
    <w:rsid w:val="00CE04CA"/>
    <w:rsid w:val="00D0161E"/>
    <w:rsid w:val="00D45F3C"/>
    <w:rsid w:val="00D7508D"/>
    <w:rsid w:val="00DB0819"/>
    <w:rsid w:val="00DB3880"/>
    <w:rsid w:val="00DB657B"/>
    <w:rsid w:val="00DC02CF"/>
    <w:rsid w:val="00DE1027"/>
    <w:rsid w:val="00DE373D"/>
    <w:rsid w:val="00E002BF"/>
    <w:rsid w:val="00E146A4"/>
    <w:rsid w:val="00E15648"/>
    <w:rsid w:val="00E160AC"/>
    <w:rsid w:val="00E45B19"/>
    <w:rsid w:val="00E46A28"/>
    <w:rsid w:val="00E508A4"/>
    <w:rsid w:val="00E8350D"/>
    <w:rsid w:val="00EE3DD8"/>
    <w:rsid w:val="00EF1F5B"/>
    <w:rsid w:val="00EF4E39"/>
    <w:rsid w:val="00F072F9"/>
    <w:rsid w:val="00F13350"/>
    <w:rsid w:val="00F24915"/>
    <w:rsid w:val="00F66C11"/>
    <w:rsid w:val="00F71064"/>
    <w:rsid w:val="00F9016B"/>
    <w:rsid w:val="00FA0602"/>
    <w:rsid w:val="00FA24FA"/>
    <w:rsid w:val="00FC388B"/>
    <w:rsid w:val="00FE29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52E83"/>
  <w15:docId w15:val="{7453309D-2DF0-4B6F-A28C-55B8E52B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78"/>
  </w:style>
  <w:style w:type="paragraph" w:styleId="Ttulo1">
    <w:name w:val="heading 1"/>
    <w:basedOn w:val="Normal"/>
    <w:next w:val="Normal"/>
    <w:link w:val="Ttulo1Char"/>
    <w:qFormat/>
    <w:rsid w:val="009557B6"/>
    <w:pPr>
      <w:keepNext/>
      <w:spacing w:after="0" w:line="240" w:lineRule="auto"/>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uiPriority w:val="9"/>
    <w:semiHidden/>
    <w:unhideWhenUsed/>
    <w:qFormat/>
    <w:rsid w:val="00177A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28707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870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7078"/>
    <w:rPr>
      <w:rFonts w:ascii="Tahoma" w:hAnsi="Tahoma" w:cs="Tahoma"/>
      <w:sz w:val="16"/>
      <w:szCs w:val="16"/>
    </w:rPr>
  </w:style>
  <w:style w:type="paragraph" w:styleId="Cabealho">
    <w:name w:val="header"/>
    <w:basedOn w:val="Normal"/>
    <w:link w:val="CabealhoChar"/>
    <w:unhideWhenUsed/>
    <w:rsid w:val="005F791F"/>
    <w:pPr>
      <w:tabs>
        <w:tab w:val="center" w:pos="4252"/>
        <w:tab w:val="right" w:pos="8504"/>
      </w:tabs>
      <w:spacing w:after="0" w:line="240" w:lineRule="auto"/>
    </w:pPr>
  </w:style>
  <w:style w:type="character" w:customStyle="1" w:styleId="CabealhoChar">
    <w:name w:val="Cabeçalho Char"/>
    <w:basedOn w:val="Fontepargpadro"/>
    <w:link w:val="Cabealho"/>
    <w:rsid w:val="005F791F"/>
  </w:style>
  <w:style w:type="paragraph" w:styleId="Rodap">
    <w:name w:val="footer"/>
    <w:basedOn w:val="Normal"/>
    <w:link w:val="RodapChar"/>
    <w:uiPriority w:val="99"/>
    <w:unhideWhenUsed/>
    <w:rsid w:val="005F791F"/>
    <w:pPr>
      <w:tabs>
        <w:tab w:val="center" w:pos="4252"/>
        <w:tab w:val="right" w:pos="8504"/>
      </w:tabs>
      <w:spacing w:after="0" w:line="240" w:lineRule="auto"/>
    </w:pPr>
  </w:style>
  <w:style w:type="character" w:customStyle="1" w:styleId="RodapChar">
    <w:name w:val="Rodapé Char"/>
    <w:basedOn w:val="Fontepargpadro"/>
    <w:link w:val="Rodap"/>
    <w:uiPriority w:val="99"/>
    <w:rsid w:val="005F791F"/>
  </w:style>
  <w:style w:type="paragraph" w:customStyle="1" w:styleId="Default">
    <w:name w:val="Default"/>
    <w:rsid w:val="009232B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uiPriority w:val="99"/>
    <w:unhideWhenUsed/>
    <w:rsid w:val="00E15648"/>
    <w:pPr>
      <w:spacing w:before="100" w:beforeAutospacing="1" w:after="100" w:afterAutospacing="1" w:line="240" w:lineRule="auto"/>
    </w:pPr>
    <w:rPr>
      <w:rFonts w:ascii="Times New Roman" w:eastAsia="Calibri" w:hAnsi="Times New Roman" w:cs="Times New Roman"/>
      <w:sz w:val="24"/>
      <w:szCs w:val="24"/>
      <w:lang w:eastAsia="pt-BR"/>
    </w:rPr>
  </w:style>
  <w:style w:type="paragraph" w:styleId="TextosemFormatao">
    <w:name w:val="Plain Text"/>
    <w:basedOn w:val="Normal"/>
    <w:link w:val="TextosemFormataoChar"/>
    <w:rsid w:val="0080537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0537F"/>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3B216B"/>
    <w:pPr>
      <w:ind w:left="720"/>
      <w:contextualSpacing/>
    </w:pPr>
  </w:style>
  <w:style w:type="character" w:styleId="Forte">
    <w:name w:val="Strong"/>
    <w:basedOn w:val="Fontepargpadro"/>
    <w:uiPriority w:val="22"/>
    <w:qFormat/>
    <w:rsid w:val="00D7508D"/>
    <w:rPr>
      <w:b/>
      <w:bCs/>
    </w:rPr>
  </w:style>
  <w:style w:type="paragraph" w:styleId="Reviso">
    <w:name w:val="Revision"/>
    <w:hidden/>
    <w:uiPriority w:val="99"/>
    <w:semiHidden/>
    <w:rsid w:val="00D7508D"/>
    <w:pPr>
      <w:spacing w:after="0" w:line="240" w:lineRule="auto"/>
    </w:pPr>
  </w:style>
  <w:style w:type="character" w:customStyle="1" w:styleId="Ttulo1Char">
    <w:name w:val="Título 1 Char"/>
    <w:basedOn w:val="Fontepargpadro"/>
    <w:link w:val="Ttulo1"/>
    <w:rsid w:val="009557B6"/>
    <w:rPr>
      <w:rFonts w:ascii="Times New Roman" w:eastAsia="Times New Roman" w:hAnsi="Times New Roman" w:cs="Times New Roman"/>
      <w:b/>
      <w:bCs/>
      <w:sz w:val="24"/>
      <w:szCs w:val="24"/>
      <w:lang w:eastAsia="pt-BR"/>
    </w:rPr>
  </w:style>
  <w:style w:type="character" w:styleId="Hyperlink">
    <w:name w:val="Hyperlink"/>
    <w:unhideWhenUsed/>
    <w:rsid w:val="009557B6"/>
    <w:rPr>
      <w:color w:val="0563C1"/>
      <w:u w:val="single"/>
    </w:rPr>
  </w:style>
  <w:style w:type="paragraph" w:styleId="Ttulo">
    <w:name w:val="Title"/>
    <w:basedOn w:val="Normal"/>
    <w:link w:val="TtuloChar"/>
    <w:uiPriority w:val="1"/>
    <w:qFormat/>
    <w:rsid w:val="009557B6"/>
    <w:pPr>
      <w:spacing w:after="0" w:line="240" w:lineRule="auto"/>
      <w:jc w:val="center"/>
    </w:pPr>
    <w:rPr>
      <w:rFonts w:ascii="Times New Roman" w:eastAsia="Times New Roman" w:hAnsi="Times New Roman" w:cs="Times New Roman"/>
      <w:b/>
      <w:bCs/>
      <w:sz w:val="28"/>
      <w:szCs w:val="24"/>
      <w:u w:val="single"/>
      <w:lang w:eastAsia="pt-BR"/>
    </w:rPr>
  </w:style>
  <w:style w:type="character" w:customStyle="1" w:styleId="TtuloChar">
    <w:name w:val="Título Char"/>
    <w:basedOn w:val="Fontepargpadro"/>
    <w:link w:val="Ttulo"/>
    <w:uiPriority w:val="1"/>
    <w:rsid w:val="009557B6"/>
    <w:rPr>
      <w:rFonts w:ascii="Times New Roman" w:eastAsia="Times New Roman" w:hAnsi="Times New Roman" w:cs="Times New Roman"/>
      <w:b/>
      <w:bCs/>
      <w:sz w:val="28"/>
      <w:szCs w:val="24"/>
      <w:u w:val="single"/>
      <w:lang w:eastAsia="pt-BR"/>
    </w:rPr>
  </w:style>
  <w:style w:type="paragraph" w:styleId="Corpodetexto">
    <w:name w:val="Body Text"/>
    <w:basedOn w:val="Normal"/>
    <w:link w:val="CorpodetextoChar"/>
    <w:uiPriority w:val="1"/>
    <w:unhideWhenUsed/>
    <w:qFormat/>
    <w:rsid w:val="008039B3"/>
    <w:pPr>
      <w:widowControl w:val="0"/>
      <w:autoSpaceDE w:val="0"/>
      <w:autoSpaceDN w:val="0"/>
      <w:spacing w:after="0" w:line="240" w:lineRule="auto"/>
      <w:ind w:left="118"/>
      <w:jc w:val="both"/>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8039B3"/>
    <w:rPr>
      <w:rFonts w:ascii="Arial" w:eastAsia="Arial" w:hAnsi="Arial" w:cs="Arial"/>
      <w:sz w:val="24"/>
      <w:szCs w:val="24"/>
      <w:lang w:val="pt-PT"/>
    </w:rPr>
  </w:style>
  <w:style w:type="character" w:styleId="MenoPendente">
    <w:name w:val="Unresolved Mention"/>
    <w:basedOn w:val="Fontepargpadro"/>
    <w:uiPriority w:val="99"/>
    <w:semiHidden/>
    <w:unhideWhenUsed/>
    <w:rsid w:val="009C599C"/>
    <w:rPr>
      <w:color w:val="605E5C"/>
      <w:shd w:val="clear" w:color="auto" w:fill="E1DFDD"/>
    </w:rPr>
  </w:style>
  <w:style w:type="paragraph" w:styleId="Recuodecorpodetexto">
    <w:name w:val="Body Text Indent"/>
    <w:basedOn w:val="Normal"/>
    <w:link w:val="RecuodecorpodetextoChar"/>
    <w:uiPriority w:val="99"/>
    <w:semiHidden/>
    <w:unhideWhenUsed/>
    <w:rsid w:val="002E71EB"/>
    <w:pPr>
      <w:spacing w:after="120"/>
      <w:ind w:left="283"/>
    </w:pPr>
  </w:style>
  <w:style w:type="character" w:customStyle="1" w:styleId="RecuodecorpodetextoChar">
    <w:name w:val="Recuo de corpo de texto Char"/>
    <w:basedOn w:val="Fontepargpadro"/>
    <w:link w:val="Recuodecorpodetexto"/>
    <w:uiPriority w:val="99"/>
    <w:semiHidden/>
    <w:rsid w:val="002E71EB"/>
  </w:style>
  <w:style w:type="paragraph" w:styleId="SemEspaamento">
    <w:name w:val="No Spacing"/>
    <w:uiPriority w:val="1"/>
    <w:qFormat/>
    <w:rsid w:val="002E71EB"/>
    <w:pPr>
      <w:suppressAutoHyphens/>
      <w:spacing w:after="0" w:line="240" w:lineRule="auto"/>
    </w:pPr>
    <w:rPr>
      <w:rFonts w:ascii="Liberation Serif" w:eastAsia="SimSun" w:hAnsi="Liberation Serif" w:cs="Mangal"/>
      <w:kern w:val="2"/>
      <w:sz w:val="24"/>
      <w:szCs w:val="21"/>
      <w:lang w:eastAsia="zh-CN" w:bidi="hi-IN"/>
    </w:rPr>
  </w:style>
  <w:style w:type="paragraph" w:styleId="Corpodetexto2">
    <w:name w:val="Body Text 2"/>
    <w:basedOn w:val="Normal"/>
    <w:link w:val="Corpodetexto2Char"/>
    <w:semiHidden/>
    <w:unhideWhenUsed/>
    <w:rsid w:val="0046557B"/>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semiHidden/>
    <w:rsid w:val="0046557B"/>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177AD3"/>
    <w:rPr>
      <w:rFonts w:asciiTheme="majorHAnsi" w:eastAsiaTheme="majorEastAsia" w:hAnsiTheme="majorHAnsi" w:cstheme="majorBidi"/>
      <w:color w:val="365F91" w:themeColor="accent1" w:themeShade="BF"/>
      <w:sz w:val="26"/>
      <w:szCs w:val="26"/>
    </w:rPr>
  </w:style>
  <w:style w:type="character" w:styleId="Refdecomentrio">
    <w:name w:val="annotation reference"/>
    <w:basedOn w:val="Fontepargpadro"/>
    <w:uiPriority w:val="99"/>
    <w:semiHidden/>
    <w:unhideWhenUsed/>
    <w:rsid w:val="00177AD3"/>
    <w:rPr>
      <w:sz w:val="16"/>
      <w:szCs w:val="16"/>
    </w:rPr>
  </w:style>
  <w:style w:type="paragraph" w:styleId="Textodecomentrio">
    <w:name w:val="annotation text"/>
    <w:basedOn w:val="Normal"/>
    <w:link w:val="TextodecomentrioChar"/>
    <w:uiPriority w:val="99"/>
    <w:unhideWhenUsed/>
    <w:rsid w:val="00177AD3"/>
    <w:pPr>
      <w:spacing w:before="120" w:after="120" w:line="240" w:lineRule="auto"/>
      <w:jc w:val="both"/>
    </w:pPr>
    <w:rPr>
      <w:sz w:val="20"/>
      <w:szCs w:val="20"/>
    </w:rPr>
  </w:style>
  <w:style w:type="character" w:customStyle="1" w:styleId="TextodecomentrioChar">
    <w:name w:val="Texto de comentário Char"/>
    <w:basedOn w:val="Fontepargpadro"/>
    <w:link w:val="Textodecomentrio"/>
    <w:uiPriority w:val="99"/>
    <w:rsid w:val="00177AD3"/>
    <w:rPr>
      <w:sz w:val="20"/>
      <w:szCs w:val="20"/>
    </w:rPr>
  </w:style>
  <w:style w:type="paragraph" w:styleId="Recuodecorpodetexto2">
    <w:name w:val="Body Text Indent 2"/>
    <w:basedOn w:val="Normal"/>
    <w:link w:val="Recuodecorpodetexto2Char"/>
    <w:uiPriority w:val="99"/>
    <w:unhideWhenUsed/>
    <w:rsid w:val="00C702DF"/>
    <w:pPr>
      <w:spacing w:after="120" w:line="480" w:lineRule="auto"/>
      <w:ind w:left="283"/>
    </w:pPr>
  </w:style>
  <w:style w:type="character" w:customStyle="1" w:styleId="Recuodecorpodetexto2Char">
    <w:name w:val="Recuo de corpo de texto 2 Char"/>
    <w:basedOn w:val="Fontepargpadro"/>
    <w:link w:val="Recuodecorpodetexto2"/>
    <w:uiPriority w:val="99"/>
    <w:rsid w:val="00C702DF"/>
  </w:style>
  <w:style w:type="character" w:customStyle="1" w:styleId="apple-converted-space">
    <w:name w:val="apple-converted-space"/>
    <w:rsid w:val="00C7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6995">
      <w:bodyDiv w:val="1"/>
      <w:marLeft w:val="0"/>
      <w:marRight w:val="0"/>
      <w:marTop w:val="0"/>
      <w:marBottom w:val="0"/>
      <w:divBdr>
        <w:top w:val="none" w:sz="0" w:space="0" w:color="auto"/>
        <w:left w:val="none" w:sz="0" w:space="0" w:color="auto"/>
        <w:bottom w:val="none" w:sz="0" w:space="0" w:color="auto"/>
        <w:right w:val="none" w:sz="0" w:space="0" w:color="auto"/>
      </w:divBdr>
    </w:div>
    <w:div w:id="173497764">
      <w:bodyDiv w:val="1"/>
      <w:marLeft w:val="0"/>
      <w:marRight w:val="0"/>
      <w:marTop w:val="0"/>
      <w:marBottom w:val="0"/>
      <w:divBdr>
        <w:top w:val="none" w:sz="0" w:space="0" w:color="auto"/>
        <w:left w:val="none" w:sz="0" w:space="0" w:color="auto"/>
        <w:bottom w:val="none" w:sz="0" w:space="0" w:color="auto"/>
        <w:right w:val="none" w:sz="0" w:space="0" w:color="auto"/>
      </w:divBdr>
    </w:div>
    <w:div w:id="388843342">
      <w:bodyDiv w:val="1"/>
      <w:marLeft w:val="0"/>
      <w:marRight w:val="0"/>
      <w:marTop w:val="0"/>
      <w:marBottom w:val="0"/>
      <w:divBdr>
        <w:top w:val="none" w:sz="0" w:space="0" w:color="auto"/>
        <w:left w:val="none" w:sz="0" w:space="0" w:color="auto"/>
        <w:bottom w:val="none" w:sz="0" w:space="0" w:color="auto"/>
        <w:right w:val="none" w:sz="0" w:space="0" w:color="auto"/>
      </w:divBdr>
    </w:div>
    <w:div w:id="464663506">
      <w:bodyDiv w:val="1"/>
      <w:marLeft w:val="0"/>
      <w:marRight w:val="0"/>
      <w:marTop w:val="0"/>
      <w:marBottom w:val="0"/>
      <w:divBdr>
        <w:top w:val="none" w:sz="0" w:space="0" w:color="auto"/>
        <w:left w:val="none" w:sz="0" w:space="0" w:color="auto"/>
        <w:bottom w:val="none" w:sz="0" w:space="0" w:color="auto"/>
        <w:right w:val="none" w:sz="0" w:space="0" w:color="auto"/>
      </w:divBdr>
    </w:div>
    <w:div w:id="478303797">
      <w:bodyDiv w:val="1"/>
      <w:marLeft w:val="0"/>
      <w:marRight w:val="0"/>
      <w:marTop w:val="0"/>
      <w:marBottom w:val="0"/>
      <w:divBdr>
        <w:top w:val="none" w:sz="0" w:space="0" w:color="auto"/>
        <w:left w:val="none" w:sz="0" w:space="0" w:color="auto"/>
        <w:bottom w:val="none" w:sz="0" w:space="0" w:color="auto"/>
        <w:right w:val="none" w:sz="0" w:space="0" w:color="auto"/>
      </w:divBdr>
    </w:div>
    <w:div w:id="482743276">
      <w:bodyDiv w:val="1"/>
      <w:marLeft w:val="0"/>
      <w:marRight w:val="0"/>
      <w:marTop w:val="0"/>
      <w:marBottom w:val="0"/>
      <w:divBdr>
        <w:top w:val="none" w:sz="0" w:space="0" w:color="auto"/>
        <w:left w:val="none" w:sz="0" w:space="0" w:color="auto"/>
        <w:bottom w:val="none" w:sz="0" w:space="0" w:color="auto"/>
        <w:right w:val="none" w:sz="0" w:space="0" w:color="auto"/>
      </w:divBdr>
    </w:div>
    <w:div w:id="646203442">
      <w:bodyDiv w:val="1"/>
      <w:marLeft w:val="0"/>
      <w:marRight w:val="0"/>
      <w:marTop w:val="0"/>
      <w:marBottom w:val="0"/>
      <w:divBdr>
        <w:top w:val="none" w:sz="0" w:space="0" w:color="auto"/>
        <w:left w:val="none" w:sz="0" w:space="0" w:color="auto"/>
        <w:bottom w:val="none" w:sz="0" w:space="0" w:color="auto"/>
        <w:right w:val="none" w:sz="0" w:space="0" w:color="auto"/>
      </w:divBdr>
    </w:div>
    <w:div w:id="868029514">
      <w:bodyDiv w:val="1"/>
      <w:marLeft w:val="0"/>
      <w:marRight w:val="0"/>
      <w:marTop w:val="0"/>
      <w:marBottom w:val="0"/>
      <w:divBdr>
        <w:top w:val="none" w:sz="0" w:space="0" w:color="auto"/>
        <w:left w:val="none" w:sz="0" w:space="0" w:color="auto"/>
        <w:bottom w:val="none" w:sz="0" w:space="0" w:color="auto"/>
        <w:right w:val="none" w:sz="0" w:space="0" w:color="auto"/>
      </w:divBdr>
    </w:div>
    <w:div w:id="876047739">
      <w:bodyDiv w:val="1"/>
      <w:marLeft w:val="0"/>
      <w:marRight w:val="0"/>
      <w:marTop w:val="0"/>
      <w:marBottom w:val="0"/>
      <w:divBdr>
        <w:top w:val="none" w:sz="0" w:space="0" w:color="auto"/>
        <w:left w:val="none" w:sz="0" w:space="0" w:color="auto"/>
        <w:bottom w:val="none" w:sz="0" w:space="0" w:color="auto"/>
        <w:right w:val="none" w:sz="0" w:space="0" w:color="auto"/>
      </w:divBdr>
    </w:div>
    <w:div w:id="1006832762">
      <w:bodyDiv w:val="1"/>
      <w:marLeft w:val="0"/>
      <w:marRight w:val="0"/>
      <w:marTop w:val="0"/>
      <w:marBottom w:val="0"/>
      <w:divBdr>
        <w:top w:val="none" w:sz="0" w:space="0" w:color="auto"/>
        <w:left w:val="none" w:sz="0" w:space="0" w:color="auto"/>
        <w:bottom w:val="none" w:sz="0" w:space="0" w:color="auto"/>
        <w:right w:val="none" w:sz="0" w:space="0" w:color="auto"/>
      </w:divBdr>
    </w:div>
    <w:div w:id="1033993687">
      <w:bodyDiv w:val="1"/>
      <w:marLeft w:val="0"/>
      <w:marRight w:val="0"/>
      <w:marTop w:val="0"/>
      <w:marBottom w:val="0"/>
      <w:divBdr>
        <w:top w:val="none" w:sz="0" w:space="0" w:color="auto"/>
        <w:left w:val="none" w:sz="0" w:space="0" w:color="auto"/>
        <w:bottom w:val="none" w:sz="0" w:space="0" w:color="auto"/>
        <w:right w:val="none" w:sz="0" w:space="0" w:color="auto"/>
      </w:divBdr>
    </w:div>
    <w:div w:id="1050348434">
      <w:bodyDiv w:val="1"/>
      <w:marLeft w:val="0"/>
      <w:marRight w:val="0"/>
      <w:marTop w:val="0"/>
      <w:marBottom w:val="0"/>
      <w:divBdr>
        <w:top w:val="none" w:sz="0" w:space="0" w:color="auto"/>
        <w:left w:val="none" w:sz="0" w:space="0" w:color="auto"/>
        <w:bottom w:val="none" w:sz="0" w:space="0" w:color="auto"/>
        <w:right w:val="none" w:sz="0" w:space="0" w:color="auto"/>
      </w:divBdr>
    </w:div>
    <w:div w:id="1133136920">
      <w:bodyDiv w:val="1"/>
      <w:marLeft w:val="0"/>
      <w:marRight w:val="0"/>
      <w:marTop w:val="0"/>
      <w:marBottom w:val="0"/>
      <w:divBdr>
        <w:top w:val="none" w:sz="0" w:space="0" w:color="auto"/>
        <w:left w:val="none" w:sz="0" w:space="0" w:color="auto"/>
        <w:bottom w:val="none" w:sz="0" w:space="0" w:color="auto"/>
        <w:right w:val="none" w:sz="0" w:space="0" w:color="auto"/>
      </w:divBdr>
    </w:div>
    <w:div w:id="1201549639">
      <w:bodyDiv w:val="1"/>
      <w:marLeft w:val="0"/>
      <w:marRight w:val="0"/>
      <w:marTop w:val="0"/>
      <w:marBottom w:val="0"/>
      <w:divBdr>
        <w:top w:val="none" w:sz="0" w:space="0" w:color="auto"/>
        <w:left w:val="none" w:sz="0" w:space="0" w:color="auto"/>
        <w:bottom w:val="none" w:sz="0" w:space="0" w:color="auto"/>
        <w:right w:val="none" w:sz="0" w:space="0" w:color="auto"/>
      </w:divBdr>
    </w:div>
    <w:div w:id="1208030096">
      <w:bodyDiv w:val="1"/>
      <w:marLeft w:val="0"/>
      <w:marRight w:val="0"/>
      <w:marTop w:val="0"/>
      <w:marBottom w:val="0"/>
      <w:divBdr>
        <w:top w:val="none" w:sz="0" w:space="0" w:color="auto"/>
        <w:left w:val="none" w:sz="0" w:space="0" w:color="auto"/>
        <w:bottom w:val="none" w:sz="0" w:space="0" w:color="auto"/>
        <w:right w:val="none" w:sz="0" w:space="0" w:color="auto"/>
      </w:divBdr>
    </w:div>
    <w:div w:id="1273515818">
      <w:bodyDiv w:val="1"/>
      <w:marLeft w:val="0"/>
      <w:marRight w:val="0"/>
      <w:marTop w:val="0"/>
      <w:marBottom w:val="0"/>
      <w:divBdr>
        <w:top w:val="none" w:sz="0" w:space="0" w:color="auto"/>
        <w:left w:val="none" w:sz="0" w:space="0" w:color="auto"/>
        <w:bottom w:val="none" w:sz="0" w:space="0" w:color="auto"/>
        <w:right w:val="none" w:sz="0" w:space="0" w:color="auto"/>
      </w:divBdr>
    </w:div>
    <w:div w:id="1394352610">
      <w:bodyDiv w:val="1"/>
      <w:marLeft w:val="0"/>
      <w:marRight w:val="0"/>
      <w:marTop w:val="0"/>
      <w:marBottom w:val="0"/>
      <w:divBdr>
        <w:top w:val="none" w:sz="0" w:space="0" w:color="auto"/>
        <w:left w:val="none" w:sz="0" w:space="0" w:color="auto"/>
        <w:bottom w:val="none" w:sz="0" w:space="0" w:color="auto"/>
        <w:right w:val="none" w:sz="0" w:space="0" w:color="auto"/>
      </w:divBdr>
    </w:div>
    <w:div w:id="1434402930">
      <w:bodyDiv w:val="1"/>
      <w:marLeft w:val="0"/>
      <w:marRight w:val="0"/>
      <w:marTop w:val="0"/>
      <w:marBottom w:val="0"/>
      <w:divBdr>
        <w:top w:val="none" w:sz="0" w:space="0" w:color="auto"/>
        <w:left w:val="none" w:sz="0" w:space="0" w:color="auto"/>
        <w:bottom w:val="none" w:sz="0" w:space="0" w:color="auto"/>
        <w:right w:val="none" w:sz="0" w:space="0" w:color="auto"/>
      </w:divBdr>
    </w:div>
    <w:div w:id="1605532761">
      <w:bodyDiv w:val="1"/>
      <w:marLeft w:val="0"/>
      <w:marRight w:val="0"/>
      <w:marTop w:val="0"/>
      <w:marBottom w:val="0"/>
      <w:divBdr>
        <w:top w:val="none" w:sz="0" w:space="0" w:color="auto"/>
        <w:left w:val="none" w:sz="0" w:space="0" w:color="auto"/>
        <w:bottom w:val="none" w:sz="0" w:space="0" w:color="auto"/>
        <w:right w:val="none" w:sz="0" w:space="0" w:color="auto"/>
      </w:divBdr>
    </w:div>
    <w:div w:id="1717774982">
      <w:bodyDiv w:val="1"/>
      <w:marLeft w:val="0"/>
      <w:marRight w:val="0"/>
      <w:marTop w:val="0"/>
      <w:marBottom w:val="0"/>
      <w:divBdr>
        <w:top w:val="none" w:sz="0" w:space="0" w:color="auto"/>
        <w:left w:val="none" w:sz="0" w:space="0" w:color="auto"/>
        <w:bottom w:val="none" w:sz="0" w:space="0" w:color="auto"/>
        <w:right w:val="none" w:sz="0" w:space="0" w:color="auto"/>
      </w:divBdr>
    </w:div>
    <w:div w:id="1806852253">
      <w:bodyDiv w:val="1"/>
      <w:marLeft w:val="0"/>
      <w:marRight w:val="0"/>
      <w:marTop w:val="0"/>
      <w:marBottom w:val="0"/>
      <w:divBdr>
        <w:top w:val="none" w:sz="0" w:space="0" w:color="auto"/>
        <w:left w:val="none" w:sz="0" w:space="0" w:color="auto"/>
        <w:bottom w:val="none" w:sz="0" w:space="0" w:color="auto"/>
        <w:right w:val="none" w:sz="0" w:space="0" w:color="auto"/>
      </w:divBdr>
    </w:div>
    <w:div w:id="1909224471">
      <w:bodyDiv w:val="1"/>
      <w:marLeft w:val="0"/>
      <w:marRight w:val="0"/>
      <w:marTop w:val="0"/>
      <w:marBottom w:val="0"/>
      <w:divBdr>
        <w:top w:val="none" w:sz="0" w:space="0" w:color="auto"/>
        <w:left w:val="none" w:sz="0" w:space="0" w:color="auto"/>
        <w:bottom w:val="none" w:sz="0" w:space="0" w:color="auto"/>
        <w:right w:val="none" w:sz="0" w:space="0" w:color="auto"/>
      </w:divBdr>
    </w:div>
    <w:div w:id="193589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0C300-1D47-434E-BF41-FDE4F308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2021-06-21T14:38:00Z</cp:lastPrinted>
  <dcterms:created xsi:type="dcterms:W3CDTF">2022-03-31T11:39:00Z</dcterms:created>
  <dcterms:modified xsi:type="dcterms:W3CDTF">2022-03-31T11:40:00Z</dcterms:modified>
</cp:coreProperties>
</file>