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EB7086" w:rsidRPr="00EB7086" w:rsidTr="00253141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Rua José Fabro, 01 – Centro – CEP: 89.998-000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1369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26 </w:t>
      </w:r>
      <w:r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1369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2E247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B06DE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369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janeiro</w:t>
      </w:r>
      <w:r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A42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1369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</w:t>
      </w:r>
      <w:r w:rsidR="001369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Õ</w:t>
      </w:r>
      <w:bookmarkStart w:id="0" w:name="_GoBack"/>
      <w:bookmarkEnd w:id="0"/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SOBRE NOMEAÇÃO PARA OCUPAR CARGO EM COMISSÃO E DÁ OUTRAS PROVIDENCIAS.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2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 de Novo Horizonte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artigo 55, da lei Orgânica Municipal,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</w:t>
      </w:r>
      <w:r w:rsidR="006A622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06D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ILDO ADÃO DA ROSA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o cargo comissionado de </w:t>
      </w:r>
      <w:r w:rsidR="00B06DE9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 de Planejamento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Nível CC-</w:t>
      </w:r>
      <w:r w:rsidR="00B06D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Anexo III, da Lei Complementar 025/2003, a partir desta data.</w:t>
      </w:r>
    </w:p>
    <w:p w:rsidR="00B013DD" w:rsidRDefault="00B013DD" w:rsidP="00B01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13DD" w:rsidRPr="004F3DDA" w:rsidRDefault="00B013DD" w:rsidP="00B01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ora nomeado, será responsável pelo setor de tributação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9E2" w:rsidRDefault="005F1774" w:rsidP="005F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013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 </w:t>
      </w:r>
      <w:r w:rsidR="001369E2">
        <w:rPr>
          <w:rFonts w:ascii="Times New Roman" w:eastAsia="Times New Roman" w:hAnsi="Times New Roman" w:cs="Times New Roman"/>
          <w:sz w:val="24"/>
          <w:szCs w:val="24"/>
          <w:lang w:eastAsia="pt-BR"/>
        </w:rPr>
        <w:t>com validade de 2 (dois) anos.</w:t>
      </w:r>
    </w:p>
    <w:p w:rsidR="001369E2" w:rsidRDefault="001369E2" w:rsidP="005F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1369E2" w:rsidP="005F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69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5F1774"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:rsid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6222" w:rsidRPr="005F1774" w:rsidRDefault="006A6222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9E2" w:rsidRDefault="001369E2" w:rsidP="0013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:rsidR="001369E2" w:rsidRDefault="001369E2" w:rsidP="0013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janeiro de 2021.</w:t>
      </w:r>
    </w:p>
    <w:p w:rsidR="001369E2" w:rsidRDefault="001369E2" w:rsidP="001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9E2" w:rsidRDefault="001369E2" w:rsidP="00136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9E2" w:rsidRDefault="001369E2" w:rsidP="0013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:rsidR="001369E2" w:rsidRDefault="001369E2" w:rsidP="0013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:rsidR="001369E2" w:rsidRDefault="001369E2" w:rsidP="0013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 </w:t>
      </w:r>
    </w:p>
    <w:p w:rsidR="001369E2" w:rsidRDefault="001369E2" w:rsidP="00136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9E2" w:rsidRDefault="001369E2" w:rsidP="00136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9E2" w:rsidRDefault="001369E2" w:rsidP="0013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9E2" w:rsidRDefault="001369E2" w:rsidP="00136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:rsidR="001369E2" w:rsidRDefault="001369E2" w:rsidP="00136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61F8" w:rsidRDefault="005661F8"/>
    <w:sectPr w:rsidR="00566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5F"/>
    <w:rsid w:val="000A5726"/>
    <w:rsid w:val="001369E2"/>
    <w:rsid w:val="001E0AD0"/>
    <w:rsid w:val="002E247B"/>
    <w:rsid w:val="00521BCB"/>
    <w:rsid w:val="005661F8"/>
    <w:rsid w:val="005F1774"/>
    <w:rsid w:val="006A4262"/>
    <w:rsid w:val="006A6222"/>
    <w:rsid w:val="00794B5F"/>
    <w:rsid w:val="009A2825"/>
    <w:rsid w:val="00B013DD"/>
    <w:rsid w:val="00B06DE9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78B4"/>
  <w15:docId w15:val="{056C3231-4F72-48D9-9F71-60535C4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DFB9-2308-4F46-93C4-BBCE7878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3</cp:revision>
  <cp:lastPrinted>2017-04-03T13:53:00Z</cp:lastPrinted>
  <dcterms:created xsi:type="dcterms:W3CDTF">2021-01-11T10:51:00Z</dcterms:created>
  <dcterms:modified xsi:type="dcterms:W3CDTF">2021-01-11T10:54:00Z</dcterms:modified>
</cp:coreProperties>
</file>