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EB7086" w:rsidRPr="00EB7086" w:rsidTr="00253141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B7086" w:rsidRPr="00EB7086" w:rsidRDefault="00EB7086" w:rsidP="00EB7086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ESTADO DE SANTA CATARINA</w:t>
            </w:r>
          </w:p>
          <w:p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Prefeitura Municipal de Novo Horizonte/SC.</w:t>
            </w:r>
          </w:p>
          <w:p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 xml:space="preserve">Rua José </w:t>
            </w:r>
            <w:proofErr w:type="spellStart"/>
            <w:r w:rsidRPr="00EB7086">
              <w:rPr>
                <w:rFonts w:ascii="Bookman Old Style" w:hAnsi="Bookman Old Style" w:cs="Courier New"/>
                <w:b/>
              </w:rPr>
              <w:t>Fabro</w:t>
            </w:r>
            <w:proofErr w:type="spellEnd"/>
            <w:r w:rsidRPr="00EB7086">
              <w:rPr>
                <w:rFonts w:ascii="Bookman Old Style" w:hAnsi="Bookman Old Style" w:cs="Courier New"/>
                <w:b/>
              </w:rPr>
              <w:t>, 01 – Centro – CEP: 89.998-000</w:t>
            </w:r>
          </w:p>
          <w:p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Fone: (49) 3362 0024 – e-mail – pmnh@novohorizonte.sc.gov.br</w:t>
            </w:r>
          </w:p>
        </w:tc>
      </w:tr>
    </w:tbl>
    <w:p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001</w:t>
      </w:r>
      <w:r w:rsidRP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0</w:t>
      </w:r>
      <w:r w:rsidR="001210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janeiro </w:t>
      </w:r>
      <w:r w:rsidR="006A42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1210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  <w:r w:rsidRP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DISPOE SOBRE NOMEAÇÃO PARA OCUPAR CARGO EM COMISSÃO E DÁ OUTRAS PROVIDENCIAS.</w:t>
      </w: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62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Prefeito Municipal de Novo Horizonte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amparado pelo artigo 55, da lei Orgânica Municipal,</w:t>
      </w: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F17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Nomear </w:t>
      </w:r>
      <w:r w:rsidR="001210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AIMAR FRANCISCO PAVELECINI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ocupar o cargo comissionado de Secretári</w:t>
      </w:r>
      <w:r w:rsidR="009A282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Administração e Fazenda, Nível CC-5, conforme Anexo III, da Lei Complementar 025/2003, a partir desta data.</w:t>
      </w: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5" w:rsidRDefault="00121015" w:rsidP="00121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0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AA5133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validade de 2 (dois) anos.</w:t>
      </w:r>
    </w:p>
    <w:p w:rsidR="00121015" w:rsidRDefault="00121015" w:rsidP="00121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5" w:rsidRPr="00015416" w:rsidRDefault="00121015" w:rsidP="00121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10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:rsidR="00121015" w:rsidRPr="00015416" w:rsidRDefault="00121015" w:rsidP="0012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5" w:rsidRPr="00015416" w:rsidRDefault="00121015" w:rsidP="0012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5" w:rsidRPr="00015416" w:rsidRDefault="00121015" w:rsidP="0012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:rsidR="00121015" w:rsidRDefault="00121015" w:rsidP="0012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04</w:t>
      </w: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021</w:t>
      </w: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1015" w:rsidRDefault="00121015" w:rsidP="0012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5" w:rsidRPr="00015416" w:rsidRDefault="00121015" w:rsidP="0012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5" w:rsidRDefault="00121015" w:rsidP="0012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5" w:rsidRDefault="00121015" w:rsidP="0012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</w:t>
      </w:r>
    </w:p>
    <w:p w:rsidR="00121015" w:rsidRDefault="00121015" w:rsidP="0012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:rsidR="00121015" w:rsidRDefault="00121015" w:rsidP="0012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Prefeito Municipal </w:t>
      </w:r>
    </w:p>
    <w:p w:rsidR="00121015" w:rsidRDefault="00121015" w:rsidP="0012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5" w:rsidRDefault="00121015" w:rsidP="00121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5" w:rsidRDefault="00121015" w:rsidP="0012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1015" w:rsidRPr="00D81EE5" w:rsidRDefault="00121015" w:rsidP="001210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E5">
        <w:rPr>
          <w:rFonts w:ascii="Times New Roman" w:hAnsi="Times New Roman"/>
          <w:sz w:val="24"/>
          <w:szCs w:val="24"/>
        </w:rPr>
        <w:t xml:space="preserve">Registre-se e </w:t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</w:p>
    <w:p w:rsidR="00121015" w:rsidRPr="00D81EE5" w:rsidRDefault="00121015" w:rsidP="001210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E5">
        <w:rPr>
          <w:rFonts w:ascii="Times New Roman" w:hAnsi="Times New Roman"/>
          <w:sz w:val="24"/>
          <w:szCs w:val="24"/>
        </w:rPr>
        <w:t>Publique-se</w:t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</w:p>
    <w:sectPr w:rsidR="00121015" w:rsidRPr="00D81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5F"/>
    <w:rsid w:val="00121015"/>
    <w:rsid w:val="00287817"/>
    <w:rsid w:val="00360EC0"/>
    <w:rsid w:val="00521BCB"/>
    <w:rsid w:val="005661F8"/>
    <w:rsid w:val="005F1774"/>
    <w:rsid w:val="006A4262"/>
    <w:rsid w:val="006A6222"/>
    <w:rsid w:val="00794B5F"/>
    <w:rsid w:val="007F04E0"/>
    <w:rsid w:val="009A2825"/>
    <w:rsid w:val="00AA5133"/>
    <w:rsid w:val="00E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9FC4"/>
  <w15:docId w15:val="{423483EF-A385-4046-B262-E9E0DECD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B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32AE-0FDC-4313-ADFE-EC12D769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User</cp:lastModifiedBy>
  <cp:revision>6</cp:revision>
  <cp:lastPrinted>2017-01-02T10:19:00Z</cp:lastPrinted>
  <dcterms:created xsi:type="dcterms:W3CDTF">2021-01-04T09:11:00Z</dcterms:created>
  <dcterms:modified xsi:type="dcterms:W3CDTF">2021-01-04T09:58:00Z</dcterms:modified>
</cp:coreProperties>
</file>